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B8576" w14:textId="2529CC86" w:rsidR="009A47F6" w:rsidRPr="00533E9C" w:rsidRDefault="009A47F6" w:rsidP="009A47F6">
      <w:pPr>
        <w:spacing w:after="160" w:line="259" w:lineRule="auto"/>
        <w:jc w:val="center"/>
        <w:rPr>
          <w:rFonts w:ascii="Segoe UI" w:hAnsi="Segoe UI" w:cs="Segoe UI"/>
          <w:b/>
          <w:bCs/>
          <w:sz w:val="44"/>
          <w:szCs w:val="44"/>
        </w:rPr>
      </w:pPr>
      <w:r w:rsidRPr="00533E9C">
        <w:rPr>
          <w:rFonts w:ascii="Segoe UI" w:hAnsi="Segoe UI" w:cs="Segoe UI"/>
          <w:b/>
          <w:bCs/>
          <w:sz w:val="44"/>
          <w:szCs w:val="44"/>
        </w:rPr>
        <w:t>Nájemní smlouva</w:t>
      </w:r>
    </w:p>
    <w:p w14:paraId="50FE161E" w14:textId="3EA369EC" w:rsidR="006F3282" w:rsidRPr="00533E9C" w:rsidRDefault="009A47F6" w:rsidP="006F3282">
      <w:pPr>
        <w:spacing w:after="160" w:line="259" w:lineRule="auto"/>
        <w:jc w:val="center"/>
        <w:rPr>
          <w:rFonts w:ascii="Segoe UI" w:hAnsi="Segoe UI" w:cs="Segoe UI"/>
        </w:rPr>
      </w:pPr>
      <w:r w:rsidRPr="00533E9C">
        <w:rPr>
          <w:rFonts w:ascii="Segoe UI" w:hAnsi="Segoe UI" w:cs="Segoe UI"/>
        </w:rPr>
        <w:t>kterou, podle ustanovení § 2201 a násl. zákona č. 89/2012 Sb., občanský zákoník, ve znění pozdějších předpisů (dále jen „Občanský zákoník“) uzavřely níže uvedeného dne, měsíce a roku tyto smluvní strany:</w:t>
      </w:r>
    </w:p>
    <w:p w14:paraId="0FA9C5A3" w14:textId="77777777" w:rsidR="006F3282" w:rsidRPr="00533E9C" w:rsidRDefault="006F3282" w:rsidP="009A47F6">
      <w:pPr>
        <w:spacing w:line="259" w:lineRule="auto"/>
        <w:rPr>
          <w:rFonts w:ascii="Segoe UI" w:hAnsi="Segoe UI" w:cs="Segoe UI"/>
        </w:rPr>
      </w:pPr>
    </w:p>
    <w:p w14:paraId="3C1BFB20" w14:textId="4CFC8C93" w:rsidR="009A47F6" w:rsidRPr="00533E9C" w:rsidRDefault="009A47F6" w:rsidP="009A47F6">
      <w:pPr>
        <w:spacing w:line="259" w:lineRule="auto"/>
        <w:rPr>
          <w:rFonts w:ascii="Segoe UI" w:hAnsi="Segoe UI" w:cs="Segoe UI"/>
        </w:rPr>
      </w:pPr>
      <w:r w:rsidRPr="00533E9C">
        <w:rPr>
          <w:rFonts w:ascii="Segoe UI" w:hAnsi="Segoe UI" w:cs="Segoe UI"/>
        </w:rPr>
        <w:t xml:space="preserve">Číslo smlouvy Pronajímatele: </w:t>
      </w:r>
      <w:r w:rsidRPr="00533E9C">
        <w:rPr>
          <w:rFonts w:ascii="Segoe UI" w:hAnsi="Segoe UI" w:cs="Segoe UI"/>
          <w:highlight w:val="yellow"/>
        </w:rPr>
        <w:t>XXX</w:t>
      </w:r>
    </w:p>
    <w:p w14:paraId="07543B83" w14:textId="333E48D7" w:rsidR="009A47F6" w:rsidRPr="00533E9C" w:rsidRDefault="009A47F6" w:rsidP="009A47F6">
      <w:pPr>
        <w:spacing w:line="259" w:lineRule="auto"/>
        <w:rPr>
          <w:rFonts w:ascii="Segoe UI" w:hAnsi="Segoe UI" w:cs="Segoe UI"/>
        </w:rPr>
      </w:pPr>
      <w:r w:rsidRPr="00533E9C">
        <w:rPr>
          <w:rFonts w:ascii="Segoe UI" w:hAnsi="Segoe UI" w:cs="Segoe UI"/>
        </w:rPr>
        <w:t xml:space="preserve">Číslo smlouvy Nájemce: </w:t>
      </w:r>
      <w:r w:rsidRPr="00533E9C">
        <w:rPr>
          <w:rFonts w:ascii="Segoe UI" w:hAnsi="Segoe UI" w:cs="Segoe UI"/>
          <w:highlight w:val="yellow"/>
        </w:rPr>
        <w:t>XXX</w:t>
      </w:r>
    </w:p>
    <w:p w14:paraId="5E370875" w14:textId="77777777" w:rsidR="009A47F6" w:rsidRPr="00533E9C" w:rsidRDefault="009A47F6" w:rsidP="009A47F6">
      <w:pPr>
        <w:spacing w:after="160" w:line="259" w:lineRule="auto"/>
        <w:rPr>
          <w:rFonts w:ascii="Segoe UI" w:hAnsi="Segoe UI" w:cs="Segoe UI"/>
        </w:rPr>
      </w:pPr>
    </w:p>
    <w:p w14:paraId="18E13C4F" w14:textId="77777777" w:rsidR="006F3282" w:rsidRPr="00533E9C" w:rsidRDefault="006F3282" w:rsidP="009A47F6">
      <w:pPr>
        <w:spacing w:after="160" w:line="259" w:lineRule="auto"/>
        <w:rPr>
          <w:rFonts w:ascii="Segoe UI" w:hAnsi="Segoe UI" w:cs="Segoe UI"/>
        </w:rPr>
      </w:pPr>
    </w:p>
    <w:p w14:paraId="004C653F" w14:textId="14D9CB6B" w:rsidR="009A47F6" w:rsidRPr="00533E9C" w:rsidRDefault="009A47F6" w:rsidP="009A47F6">
      <w:pPr>
        <w:rPr>
          <w:rFonts w:ascii="Segoe UI" w:hAnsi="Segoe UI" w:cs="Segoe UI"/>
          <w:b/>
        </w:rPr>
      </w:pPr>
      <w:r w:rsidRPr="00533E9C">
        <w:rPr>
          <w:rFonts w:ascii="Segoe UI" w:hAnsi="Segoe UI" w:cs="Segoe UI"/>
          <w:b/>
          <w:highlight w:val="yellow"/>
        </w:rPr>
        <w:t>XXX</w:t>
      </w:r>
    </w:p>
    <w:p w14:paraId="0DD4D537" w14:textId="6138C2D7" w:rsidR="009A47F6" w:rsidRPr="00533E9C" w:rsidRDefault="009A47F6" w:rsidP="009A47F6">
      <w:pPr>
        <w:rPr>
          <w:rFonts w:ascii="Segoe UI" w:hAnsi="Segoe UI" w:cs="Segoe UI"/>
        </w:rPr>
      </w:pPr>
      <w:r w:rsidRPr="00533E9C">
        <w:rPr>
          <w:rFonts w:ascii="Segoe UI" w:hAnsi="Segoe UI" w:cs="Segoe UI"/>
        </w:rPr>
        <w:t xml:space="preserve">IČ: </w:t>
      </w:r>
      <w:r w:rsidRPr="00533E9C">
        <w:rPr>
          <w:rFonts w:ascii="Segoe UI" w:hAnsi="Segoe UI" w:cs="Segoe UI"/>
        </w:rPr>
        <w:tab/>
      </w:r>
      <w:r w:rsidRPr="00533E9C">
        <w:rPr>
          <w:rFonts w:ascii="Segoe UI" w:hAnsi="Segoe UI" w:cs="Segoe UI"/>
        </w:rPr>
        <w:tab/>
      </w:r>
      <w:r w:rsidRPr="00533E9C">
        <w:rPr>
          <w:rFonts w:ascii="Segoe UI" w:hAnsi="Segoe UI" w:cs="Segoe UI"/>
        </w:rPr>
        <w:tab/>
      </w:r>
      <w:r w:rsidR="006D2D8A">
        <w:rPr>
          <w:rFonts w:ascii="Segoe UI" w:hAnsi="Segoe UI" w:cs="Segoe UI"/>
        </w:rPr>
        <w:tab/>
      </w:r>
      <w:r w:rsidRPr="00533E9C">
        <w:rPr>
          <w:rFonts w:ascii="Segoe UI" w:hAnsi="Segoe UI" w:cs="Segoe UI"/>
          <w:highlight w:val="yellow"/>
        </w:rPr>
        <w:t>XXX</w:t>
      </w:r>
    </w:p>
    <w:p w14:paraId="390462B8" w14:textId="5997A545" w:rsidR="009A47F6" w:rsidRPr="00533E9C" w:rsidRDefault="009A47F6" w:rsidP="009A47F6">
      <w:pPr>
        <w:rPr>
          <w:rFonts w:ascii="Segoe UI" w:hAnsi="Segoe UI" w:cs="Segoe UI"/>
        </w:rPr>
      </w:pPr>
      <w:r w:rsidRPr="00533E9C">
        <w:rPr>
          <w:rFonts w:ascii="Segoe UI" w:hAnsi="Segoe UI" w:cs="Segoe UI"/>
        </w:rPr>
        <w:t>zastoupená:</w:t>
      </w:r>
      <w:r w:rsidRPr="00533E9C">
        <w:rPr>
          <w:rFonts w:ascii="Segoe UI" w:hAnsi="Segoe UI" w:cs="Segoe UI"/>
        </w:rPr>
        <w:tab/>
      </w:r>
      <w:r w:rsidRPr="00533E9C">
        <w:rPr>
          <w:rFonts w:ascii="Segoe UI" w:hAnsi="Segoe UI" w:cs="Segoe UI"/>
        </w:rPr>
        <w:tab/>
      </w:r>
      <w:r w:rsidR="006D2D8A">
        <w:rPr>
          <w:rFonts w:ascii="Segoe UI" w:hAnsi="Segoe UI" w:cs="Segoe UI"/>
        </w:rPr>
        <w:tab/>
      </w:r>
      <w:r w:rsidRPr="00533E9C">
        <w:rPr>
          <w:rFonts w:ascii="Segoe UI" w:hAnsi="Segoe UI" w:cs="Segoe UI"/>
          <w:highlight w:val="yellow"/>
        </w:rPr>
        <w:t>XXX</w:t>
      </w:r>
    </w:p>
    <w:p w14:paraId="784BF67A" w14:textId="29AC28E0" w:rsidR="009A47F6" w:rsidRPr="00533E9C" w:rsidRDefault="009A47F6" w:rsidP="009A47F6">
      <w:pPr>
        <w:rPr>
          <w:rFonts w:ascii="Segoe UI" w:hAnsi="Segoe UI" w:cs="Segoe UI"/>
        </w:rPr>
      </w:pPr>
      <w:r w:rsidRPr="00533E9C">
        <w:rPr>
          <w:rFonts w:ascii="Segoe UI" w:hAnsi="Segoe UI" w:cs="Segoe UI"/>
        </w:rPr>
        <w:t xml:space="preserve">sídlo: </w:t>
      </w:r>
      <w:r w:rsidRPr="00533E9C">
        <w:rPr>
          <w:rFonts w:ascii="Segoe UI" w:hAnsi="Segoe UI" w:cs="Segoe UI"/>
        </w:rPr>
        <w:tab/>
      </w:r>
      <w:r w:rsidRPr="00533E9C">
        <w:rPr>
          <w:rFonts w:ascii="Segoe UI" w:hAnsi="Segoe UI" w:cs="Segoe UI"/>
        </w:rPr>
        <w:tab/>
      </w:r>
      <w:r w:rsidRPr="00533E9C">
        <w:rPr>
          <w:rFonts w:ascii="Segoe UI" w:hAnsi="Segoe UI" w:cs="Segoe UI"/>
        </w:rPr>
        <w:tab/>
      </w:r>
      <w:r w:rsidR="006D2D8A">
        <w:rPr>
          <w:rFonts w:ascii="Segoe UI" w:hAnsi="Segoe UI" w:cs="Segoe UI"/>
        </w:rPr>
        <w:tab/>
      </w:r>
      <w:r w:rsidRPr="00533E9C">
        <w:rPr>
          <w:rFonts w:ascii="Segoe UI" w:hAnsi="Segoe UI" w:cs="Segoe UI"/>
          <w:highlight w:val="yellow"/>
        </w:rPr>
        <w:t>XXX</w:t>
      </w:r>
    </w:p>
    <w:p w14:paraId="153B9D3C" w14:textId="4CA8E6ED" w:rsidR="009A47F6" w:rsidRPr="00533E9C" w:rsidRDefault="009A47F6" w:rsidP="009A47F6">
      <w:pPr>
        <w:rPr>
          <w:rFonts w:ascii="Segoe UI" w:hAnsi="Segoe UI" w:cs="Segoe UI"/>
        </w:rPr>
      </w:pPr>
      <w:r w:rsidRPr="00533E9C">
        <w:rPr>
          <w:rFonts w:ascii="Segoe UI" w:hAnsi="Segoe UI" w:cs="Segoe UI"/>
        </w:rPr>
        <w:t>číslo účtu:</w:t>
      </w:r>
      <w:r w:rsidRPr="00533E9C">
        <w:rPr>
          <w:rFonts w:ascii="Segoe UI" w:hAnsi="Segoe UI" w:cs="Segoe UI"/>
        </w:rPr>
        <w:tab/>
      </w:r>
      <w:r w:rsidRPr="00533E9C">
        <w:rPr>
          <w:rFonts w:ascii="Segoe UI" w:hAnsi="Segoe UI" w:cs="Segoe UI"/>
        </w:rPr>
        <w:tab/>
      </w:r>
      <w:r w:rsidR="006D2D8A">
        <w:rPr>
          <w:rFonts w:ascii="Segoe UI" w:hAnsi="Segoe UI" w:cs="Segoe UI"/>
        </w:rPr>
        <w:tab/>
      </w:r>
      <w:r w:rsidRPr="00533E9C">
        <w:rPr>
          <w:rFonts w:ascii="Segoe UI" w:hAnsi="Segoe UI" w:cs="Segoe UI"/>
          <w:highlight w:val="yellow"/>
        </w:rPr>
        <w:t>XXX</w:t>
      </w:r>
    </w:p>
    <w:p w14:paraId="2B0BC477" w14:textId="06AFEBDE" w:rsidR="009A47F6" w:rsidRPr="00533E9C" w:rsidRDefault="009A47F6" w:rsidP="009A47F6">
      <w:pPr>
        <w:rPr>
          <w:rFonts w:ascii="Segoe UI" w:hAnsi="Segoe UI" w:cs="Segoe UI"/>
        </w:rPr>
      </w:pPr>
      <w:r w:rsidRPr="00533E9C">
        <w:rPr>
          <w:rFonts w:ascii="Segoe UI" w:hAnsi="Segoe UI" w:cs="Segoe UI"/>
        </w:rPr>
        <w:t>bankovní spojení:</w:t>
      </w:r>
      <w:r w:rsidR="006D2D8A">
        <w:rPr>
          <w:rFonts w:ascii="Segoe UI" w:hAnsi="Segoe UI" w:cs="Segoe UI"/>
        </w:rPr>
        <w:tab/>
      </w:r>
      <w:r w:rsidRPr="00533E9C">
        <w:rPr>
          <w:rFonts w:ascii="Segoe UI" w:hAnsi="Segoe UI" w:cs="Segoe UI"/>
        </w:rPr>
        <w:tab/>
      </w:r>
      <w:r w:rsidRPr="00533E9C">
        <w:rPr>
          <w:rFonts w:ascii="Segoe UI" w:hAnsi="Segoe UI" w:cs="Segoe UI"/>
          <w:highlight w:val="yellow"/>
        </w:rPr>
        <w:t>XXX</w:t>
      </w:r>
    </w:p>
    <w:p w14:paraId="7D7CCF83" w14:textId="25F847FE" w:rsidR="009A47F6" w:rsidRPr="00533E9C" w:rsidRDefault="009A47F6" w:rsidP="009A47F6">
      <w:pPr>
        <w:rPr>
          <w:rFonts w:ascii="Segoe UI" w:hAnsi="Segoe UI" w:cs="Segoe UI"/>
        </w:rPr>
      </w:pPr>
      <w:r w:rsidRPr="00533E9C">
        <w:rPr>
          <w:rFonts w:ascii="Segoe UI" w:hAnsi="Segoe UI" w:cs="Segoe UI"/>
        </w:rPr>
        <w:t xml:space="preserve">kontaktní osoby ve věcech technických: </w:t>
      </w:r>
      <w:r w:rsidR="006D2D8A">
        <w:rPr>
          <w:rFonts w:ascii="Segoe UI" w:hAnsi="Segoe UI" w:cs="Segoe UI"/>
        </w:rPr>
        <w:tab/>
      </w:r>
      <w:r w:rsidRPr="00533E9C">
        <w:rPr>
          <w:rFonts w:ascii="Segoe UI" w:hAnsi="Segoe UI" w:cs="Segoe UI"/>
          <w:highlight w:val="yellow"/>
        </w:rPr>
        <w:t>XXX</w:t>
      </w:r>
    </w:p>
    <w:p w14:paraId="3831BCF7" w14:textId="287D652B" w:rsidR="009A47F6" w:rsidRPr="00533E9C" w:rsidRDefault="009A47F6" w:rsidP="009A47F6">
      <w:pPr>
        <w:rPr>
          <w:rFonts w:ascii="Segoe UI" w:hAnsi="Segoe UI" w:cs="Segoe UI"/>
        </w:rPr>
      </w:pPr>
      <w:r w:rsidRPr="00533E9C">
        <w:rPr>
          <w:rFonts w:ascii="Segoe UI" w:hAnsi="Segoe UI" w:cs="Segoe UI"/>
        </w:rPr>
        <w:t>(dále jen „</w:t>
      </w:r>
      <w:r w:rsidRPr="00533E9C">
        <w:rPr>
          <w:rFonts w:ascii="Segoe UI" w:hAnsi="Segoe UI" w:cs="Segoe UI"/>
          <w:b/>
          <w:bCs/>
        </w:rPr>
        <w:t>Pronajímatel</w:t>
      </w:r>
      <w:r w:rsidRPr="00533E9C">
        <w:rPr>
          <w:rFonts w:ascii="Segoe UI" w:hAnsi="Segoe UI" w:cs="Segoe UI"/>
        </w:rPr>
        <w:t>“)</w:t>
      </w:r>
    </w:p>
    <w:p w14:paraId="672B2A9E" w14:textId="77777777" w:rsidR="009A47F6" w:rsidRPr="00533E9C" w:rsidRDefault="009A47F6" w:rsidP="009A47F6">
      <w:pPr>
        <w:rPr>
          <w:rFonts w:ascii="Segoe UI" w:hAnsi="Segoe UI" w:cs="Segoe UI"/>
        </w:rPr>
      </w:pPr>
    </w:p>
    <w:p w14:paraId="7E0ED5E6" w14:textId="77777777" w:rsidR="009A47F6" w:rsidRPr="00533E9C" w:rsidRDefault="009A47F6" w:rsidP="009A47F6">
      <w:pPr>
        <w:rPr>
          <w:rFonts w:ascii="Segoe UI" w:hAnsi="Segoe UI" w:cs="Segoe UI"/>
        </w:rPr>
      </w:pPr>
      <w:r w:rsidRPr="00533E9C">
        <w:rPr>
          <w:rFonts w:ascii="Segoe UI" w:hAnsi="Segoe UI" w:cs="Segoe UI"/>
        </w:rPr>
        <w:t>a</w:t>
      </w:r>
    </w:p>
    <w:p w14:paraId="1A30C4FB" w14:textId="77777777" w:rsidR="009A47F6" w:rsidRPr="00533E9C" w:rsidRDefault="009A47F6" w:rsidP="009A47F6">
      <w:pPr>
        <w:rPr>
          <w:rFonts w:ascii="Segoe UI" w:hAnsi="Segoe UI" w:cs="Segoe UI"/>
        </w:rPr>
      </w:pPr>
    </w:p>
    <w:p w14:paraId="5C017E5D" w14:textId="257F0845" w:rsidR="009A47F6" w:rsidRPr="00533E9C" w:rsidRDefault="009A47F6" w:rsidP="009A47F6">
      <w:pPr>
        <w:rPr>
          <w:rFonts w:ascii="Segoe UI" w:hAnsi="Segoe UI" w:cs="Segoe UI"/>
          <w:b/>
          <w:bCs/>
        </w:rPr>
      </w:pPr>
      <w:r w:rsidRPr="00533E9C">
        <w:rPr>
          <w:rFonts w:ascii="Segoe UI" w:hAnsi="Segoe UI" w:cs="Segoe UI"/>
          <w:b/>
          <w:bCs/>
          <w:highlight w:val="yellow"/>
        </w:rPr>
        <w:t>XXX</w:t>
      </w:r>
      <w:r w:rsidRPr="00533E9C">
        <w:rPr>
          <w:rFonts w:ascii="Segoe UI" w:hAnsi="Segoe UI" w:cs="Segoe UI"/>
          <w:b/>
          <w:bCs/>
        </w:rPr>
        <w:t xml:space="preserve"> </w:t>
      </w:r>
    </w:p>
    <w:p w14:paraId="4059A3EE" w14:textId="77777777" w:rsidR="009A47F6" w:rsidRPr="00533E9C" w:rsidRDefault="009A47F6" w:rsidP="009A47F6">
      <w:pPr>
        <w:rPr>
          <w:rFonts w:ascii="Segoe UI" w:hAnsi="Segoe UI" w:cs="Segoe UI"/>
        </w:rPr>
      </w:pPr>
      <w:r w:rsidRPr="00533E9C">
        <w:rPr>
          <w:rFonts w:ascii="Segoe UI" w:hAnsi="Segoe UI" w:cs="Segoe UI"/>
        </w:rPr>
        <w:t>datum narození / IČO:</w:t>
      </w:r>
      <w:r w:rsidRPr="00533E9C">
        <w:rPr>
          <w:rFonts w:ascii="Segoe UI" w:hAnsi="Segoe UI" w:cs="Segoe UI"/>
        </w:rPr>
        <w:tab/>
      </w:r>
      <w:r w:rsidRPr="00533E9C">
        <w:rPr>
          <w:rFonts w:ascii="Segoe UI" w:hAnsi="Segoe UI" w:cs="Segoe UI"/>
          <w:highlight w:val="yellow"/>
        </w:rPr>
        <w:t>XXX</w:t>
      </w:r>
    </w:p>
    <w:p w14:paraId="49F2BBC0" w14:textId="77777777" w:rsidR="009A47F6" w:rsidRPr="00533E9C" w:rsidRDefault="009A47F6" w:rsidP="009A47F6">
      <w:pPr>
        <w:rPr>
          <w:rFonts w:ascii="Segoe UI" w:hAnsi="Segoe UI" w:cs="Segoe UI"/>
        </w:rPr>
      </w:pPr>
      <w:r w:rsidRPr="00533E9C">
        <w:rPr>
          <w:rFonts w:ascii="Segoe UI" w:hAnsi="Segoe UI" w:cs="Segoe UI"/>
        </w:rPr>
        <w:t>bytem/sídlem:</w:t>
      </w:r>
      <w:r w:rsidRPr="00533E9C">
        <w:rPr>
          <w:rFonts w:ascii="Segoe UI" w:hAnsi="Segoe UI" w:cs="Segoe UI"/>
        </w:rPr>
        <w:tab/>
      </w:r>
      <w:r w:rsidRPr="00533E9C">
        <w:rPr>
          <w:rFonts w:ascii="Segoe UI" w:hAnsi="Segoe UI" w:cs="Segoe UI"/>
        </w:rPr>
        <w:tab/>
      </w:r>
      <w:r w:rsidRPr="00533E9C">
        <w:rPr>
          <w:rFonts w:ascii="Segoe UI" w:hAnsi="Segoe UI" w:cs="Segoe UI"/>
          <w:highlight w:val="yellow"/>
        </w:rPr>
        <w:t>XXX</w:t>
      </w:r>
    </w:p>
    <w:p w14:paraId="001989DF" w14:textId="37EAA272" w:rsidR="009A47F6" w:rsidRPr="00533E9C" w:rsidRDefault="009A47F6" w:rsidP="009A47F6">
      <w:pPr>
        <w:rPr>
          <w:rFonts w:ascii="Segoe UI" w:hAnsi="Segoe UI" w:cs="Segoe UI"/>
        </w:rPr>
      </w:pPr>
      <w:r w:rsidRPr="00533E9C">
        <w:rPr>
          <w:rFonts w:ascii="Segoe UI" w:hAnsi="Segoe UI" w:cs="Segoe UI"/>
        </w:rPr>
        <w:t>číslo účtu:</w:t>
      </w:r>
      <w:r w:rsidRPr="00533E9C">
        <w:rPr>
          <w:rFonts w:ascii="Segoe UI" w:hAnsi="Segoe UI" w:cs="Segoe UI"/>
        </w:rPr>
        <w:tab/>
      </w:r>
      <w:r w:rsidRPr="00533E9C">
        <w:rPr>
          <w:rFonts w:ascii="Segoe UI" w:hAnsi="Segoe UI" w:cs="Segoe UI"/>
        </w:rPr>
        <w:tab/>
      </w:r>
      <w:r w:rsidR="006D2D8A">
        <w:rPr>
          <w:rFonts w:ascii="Segoe UI" w:hAnsi="Segoe UI" w:cs="Segoe UI"/>
        </w:rPr>
        <w:tab/>
      </w:r>
      <w:r w:rsidRPr="00533E9C">
        <w:rPr>
          <w:rFonts w:ascii="Segoe UI" w:hAnsi="Segoe UI" w:cs="Segoe UI"/>
          <w:highlight w:val="yellow"/>
        </w:rPr>
        <w:t>XXX</w:t>
      </w:r>
    </w:p>
    <w:p w14:paraId="6ECAF0AC" w14:textId="3F66AE47" w:rsidR="009A47F6" w:rsidRPr="00533E9C" w:rsidRDefault="009A47F6" w:rsidP="009A47F6">
      <w:pPr>
        <w:rPr>
          <w:rFonts w:ascii="Segoe UI" w:hAnsi="Segoe UI" w:cs="Segoe UI"/>
        </w:rPr>
      </w:pPr>
      <w:r w:rsidRPr="00533E9C">
        <w:rPr>
          <w:rFonts w:ascii="Segoe UI" w:hAnsi="Segoe UI" w:cs="Segoe UI"/>
        </w:rPr>
        <w:t>bankovní spojení:</w:t>
      </w:r>
      <w:r w:rsidRPr="00533E9C">
        <w:rPr>
          <w:rFonts w:ascii="Segoe UI" w:hAnsi="Segoe UI" w:cs="Segoe UI"/>
        </w:rPr>
        <w:tab/>
      </w:r>
      <w:r w:rsidR="006D2D8A">
        <w:rPr>
          <w:rFonts w:ascii="Segoe UI" w:hAnsi="Segoe UI" w:cs="Segoe UI"/>
        </w:rPr>
        <w:tab/>
      </w:r>
      <w:r w:rsidRPr="00533E9C">
        <w:rPr>
          <w:rFonts w:ascii="Segoe UI" w:hAnsi="Segoe UI" w:cs="Segoe UI"/>
          <w:highlight w:val="yellow"/>
        </w:rPr>
        <w:t>XXX</w:t>
      </w:r>
    </w:p>
    <w:p w14:paraId="7A7FED52" w14:textId="4D40A644" w:rsidR="009A47F6" w:rsidRPr="00533E9C" w:rsidRDefault="009A47F6" w:rsidP="009A47F6">
      <w:pPr>
        <w:rPr>
          <w:rFonts w:ascii="Segoe UI" w:hAnsi="Segoe UI" w:cs="Segoe UI"/>
        </w:rPr>
      </w:pPr>
      <w:r w:rsidRPr="00533E9C">
        <w:rPr>
          <w:rFonts w:ascii="Segoe UI" w:hAnsi="Segoe UI" w:cs="Segoe UI"/>
        </w:rPr>
        <w:t>kontaktní osoby ve věcech technických:</w:t>
      </w:r>
      <w:r w:rsidR="006D2D8A">
        <w:rPr>
          <w:rFonts w:ascii="Segoe UI" w:hAnsi="Segoe UI" w:cs="Segoe UI"/>
        </w:rPr>
        <w:tab/>
      </w:r>
      <w:r w:rsidRPr="00533E9C">
        <w:rPr>
          <w:rFonts w:ascii="Segoe UI" w:hAnsi="Segoe UI" w:cs="Segoe UI"/>
          <w:highlight w:val="yellow"/>
        </w:rPr>
        <w:t>XXX</w:t>
      </w:r>
    </w:p>
    <w:p w14:paraId="18C04D91" w14:textId="40EE926C" w:rsidR="009A47F6" w:rsidRPr="00533E9C" w:rsidRDefault="009A47F6" w:rsidP="009A47F6">
      <w:pPr>
        <w:rPr>
          <w:rFonts w:ascii="Segoe UI" w:hAnsi="Segoe UI" w:cs="Segoe UI"/>
        </w:rPr>
      </w:pPr>
      <w:r w:rsidRPr="00533E9C">
        <w:rPr>
          <w:rFonts w:ascii="Segoe UI" w:hAnsi="Segoe UI" w:cs="Segoe UI"/>
        </w:rPr>
        <w:t xml:space="preserve">kontaktní osoby ve věcech smluvních: </w:t>
      </w:r>
      <w:r w:rsidR="006D2D8A">
        <w:rPr>
          <w:rFonts w:ascii="Segoe UI" w:hAnsi="Segoe UI" w:cs="Segoe UI"/>
        </w:rPr>
        <w:tab/>
      </w:r>
      <w:r w:rsidRPr="00533E9C">
        <w:rPr>
          <w:rFonts w:ascii="Segoe UI" w:hAnsi="Segoe UI" w:cs="Segoe UI"/>
          <w:highlight w:val="yellow"/>
        </w:rPr>
        <w:t>XXX</w:t>
      </w:r>
    </w:p>
    <w:p w14:paraId="246C6102" w14:textId="7EEE5206" w:rsidR="009A47F6" w:rsidRPr="00533E9C" w:rsidRDefault="009A47F6" w:rsidP="009A47F6">
      <w:pPr>
        <w:rPr>
          <w:rFonts w:ascii="Segoe UI" w:hAnsi="Segoe UI" w:cs="Segoe UI"/>
        </w:rPr>
      </w:pPr>
      <w:r w:rsidRPr="00533E9C">
        <w:rPr>
          <w:rFonts w:ascii="Segoe UI" w:hAnsi="Segoe UI" w:cs="Segoe UI"/>
        </w:rPr>
        <w:t>(dále jen "</w:t>
      </w:r>
      <w:r w:rsidRPr="00533E9C">
        <w:rPr>
          <w:rFonts w:ascii="Segoe UI" w:hAnsi="Segoe UI" w:cs="Segoe UI"/>
          <w:b/>
          <w:bCs/>
        </w:rPr>
        <w:t>Nájemce</w:t>
      </w:r>
      <w:r w:rsidRPr="00533E9C">
        <w:rPr>
          <w:rFonts w:ascii="Segoe UI" w:hAnsi="Segoe UI" w:cs="Segoe UI"/>
        </w:rPr>
        <w:t>")</w:t>
      </w:r>
    </w:p>
    <w:p w14:paraId="6CD25F71" w14:textId="77777777" w:rsidR="009A47F6" w:rsidRPr="00533E9C" w:rsidRDefault="009A47F6" w:rsidP="009A47F6">
      <w:pPr>
        <w:rPr>
          <w:rFonts w:ascii="Segoe UI" w:hAnsi="Segoe UI" w:cs="Segoe UI"/>
          <w:sz w:val="22"/>
          <w:szCs w:val="22"/>
        </w:rPr>
      </w:pPr>
    </w:p>
    <w:p w14:paraId="5DA46A76" w14:textId="77777777" w:rsidR="009A47F6" w:rsidRPr="00533E9C" w:rsidRDefault="009A47F6" w:rsidP="009A47F6">
      <w:pPr>
        <w:rPr>
          <w:rFonts w:ascii="Segoe UI" w:hAnsi="Segoe UI" w:cs="Segoe UI"/>
        </w:rPr>
      </w:pPr>
    </w:p>
    <w:p w14:paraId="079506D0" w14:textId="77777777" w:rsidR="009A47F6" w:rsidRPr="00533E9C" w:rsidRDefault="009A47F6" w:rsidP="009A47F6">
      <w:pPr>
        <w:rPr>
          <w:rFonts w:ascii="Segoe UI" w:hAnsi="Segoe UI" w:cs="Segoe UI"/>
          <w:sz w:val="22"/>
          <w:szCs w:val="22"/>
        </w:rPr>
      </w:pPr>
    </w:p>
    <w:p w14:paraId="7B331A26" w14:textId="77777777" w:rsidR="009A47F6" w:rsidRPr="00533E9C" w:rsidRDefault="009A47F6" w:rsidP="009A47F6">
      <w:pPr>
        <w:rPr>
          <w:rFonts w:ascii="Segoe UI" w:hAnsi="Segoe UI" w:cs="Segoe UI"/>
          <w:sz w:val="22"/>
          <w:szCs w:val="22"/>
        </w:rPr>
      </w:pPr>
    </w:p>
    <w:p w14:paraId="727F13AB" w14:textId="796F840A" w:rsidR="009A47F6" w:rsidRPr="00533E9C" w:rsidRDefault="009A47F6" w:rsidP="009A47F6">
      <w:pPr>
        <w:jc w:val="center"/>
        <w:rPr>
          <w:rFonts w:ascii="Segoe UI" w:hAnsi="Segoe UI" w:cs="Segoe UI"/>
          <w:b/>
          <w:bCs/>
          <w:sz w:val="22"/>
          <w:szCs w:val="22"/>
        </w:rPr>
      </w:pPr>
      <w:r w:rsidRPr="00533E9C">
        <w:rPr>
          <w:rFonts w:ascii="Segoe UI" w:hAnsi="Segoe UI" w:cs="Segoe UI"/>
          <w:b/>
          <w:bCs/>
          <w:sz w:val="22"/>
          <w:szCs w:val="22"/>
        </w:rPr>
        <w:t>I.</w:t>
      </w:r>
    </w:p>
    <w:p w14:paraId="10228EAB" w14:textId="2CEA3C41" w:rsidR="009A47F6" w:rsidRPr="00533E9C" w:rsidRDefault="009A47F6" w:rsidP="009A47F6">
      <w:pPr>
        <w:jc w:val="center"/>
        <w:rPr>
          <w:rFonts w:ascii="Segoe UI" w:hAnsi="Segoe UI" w:cs="Segoe UI"/>
          <w:b/>
          <w:bCs/>
        </w:rPr>
      </w:pPr>
      <w:r w:rsidRPr="00533E9C">
        <w:rPr>
          <w:rFonts w:ascii="Segoe UI" w:hAnsi="Segoe UI" w:cs="Segoe UI"/>
          <w:b/>
          <w:bCs/>
        </w:rPr>
        <w:t>Účel smlouvy</w:t>
      </w:r>
    </w:p>
    <w:p w14:paraId="18C8003A" w14:textId="77777777" w:rsidR="009A47F6" w:rsidRPr="00533E9C" w:rsidRDefault="009A47F6" w:rsidP="009A47F6">
      <w:pPr>
        <w:jc w:val="both"/>
        <w:rPr>
          <w:rFonts w:ascii="Segoe UI" w:hAnsi="Segoe UI" w:cs="Segoe UI"/>
          <w:b/>
          <w:bCs/>
          <w:sz w:val="22"/>
          <w:szCs w:val="22"/>
        </w:rPr>
      </w:pPr>
    </w:p>
    <w:p w14:paraId="1AF60B09" w14:textId="73C0AAF7" w:rsidR="009A47F6" w:rsidRPr="00533E9C" w:rsidRDefault="009A47F6" w:rsidP="009A47F6">
      <w:pPr>
        <w:numPr>
          <w:ilvl w:val="0"/>
          <w:numId w:val="1"/>
        </w:numPr>
        <w:spacing w:after="160" w:line="259" w:lineRule="auto"/>
        <w:ind w:left="426" w:hanging="284"/>
        <w:jc w:val="both"/>
        <w:rPr>
          <w:rFonts w:ascii="Segoe UI" w:hAnsi="Segoe UI" w:cs="Segoe UI"/>
        </w:rPr>
      </w:pPr>
      <w:r w:rsidRPr="00533E9C">
        <w:rPr>
          <w:rFonts w:ascii="Segoe UI" w:hAnsi="Segoe UI" w:cs="Segoe UI"/>
        </w:rPr>
        <w:t xml:space="preserve">Pronajímatel je výlučným vlastníkem </w:t>
      </w:r>
      <w:r w:rsidRPr="00533E9C">
        <w:rPr>
          <w:rFonts w:ascii="Segoe UI" w:hAnsi="Segoe UI" w:cs="Segoe UI"/>
          <w:highlight w:val="yellow"/>
        </w:rPr>
        <w:t>XXX</w:t>
      </w:r>
      <w:r w:rsidRPr="00533E9C">
        <w:rPr>
          <w:rFonts w:ascii="Segoe UI" w:hAnsi="Segoe UI" w:cs="Segoe UI"/>
        </w:rPr>
        <w:t>.</w:t>
      </w:r>
    </w:p>
    <w:p w14:paraId="3F78D5FC" w14:textId="17C3D1BF" w:rsidR="009A47F6" w:rsidRPr="00533E9C" w:rsidRDefault="009A47F6" w:rsidP="009A47F6">
      <w:pPr>
        <w:numPr>
          <w:ilvl w:val="0"/>
          <w:numId w:val="1"/>
        </w:numPr>
        <w:spacing w:after="160" w:line="259" w:lineRule="auto"/>
        <w:ind w:left="426" w:hanging="284"/>
        <w:jc w:val="both"/>
        <w:rPr>
          <w:rFonts w:ascii="Segoe UI" w:hAnsi="Segoe UI" w:cs="Segoe UI"/>
        </w:rPr>
      </w:pPr>
      <w:r w:rsidRPr="00533E9C">
        <w:rPr>
          <w:rFonts w:ascii="Segoe UI" w:hAnsi="Segoe UI" w:cs="Segoe UI"/>
        </w:rPr>
        <w:lastRenderedPageBreak/>
        <w:t xml:space="preserve">Pronajímatel přenechává Nájemci </w:t>
      </w:r>
      <w:r w:rsidRPr="00533E9C">
        <w:rPr>
          <w:rFonts w:ascii="Segoe UI" w:hAnsi="Segoe UI" w:cs="Segoe UI"/>
          <w:highlight w:val="yellow"/>
        </w:rPr>
        <w:t>XXX</w:t>
      </w:r>
      <w:r w:rsidRPr="00533E9C">
        <w:rPr>
          <w:rFonts w:ascii="Segoe UI" w:hAnsi="Segoe UI" w:cs="Segoe UI"/>
        </w:rPr>
        <w:t xml:space="preserve"> k </w:t>
      </w:r>
      <w:r w:rsidRPr="00533E9C">
        <w:rPr>
          <w:rFonts w:ascii="Segoe UI" w:hAnsi="Segoe UI" w:cs="Segoe UI"/>
          <w:highlight w:val="yellow"/>
        </w:rPr>
        <w:t>umístění nezbytného technologického zázemí nezbytného k provozu fotovoltaických panelů (dále jen „Předmět nájmu“) za účelem instalace a umístění fotovoltaické elektrárny tvořené fotovoltaickými panely včetně veškerých součástí s příslušenstvím,</w:t>
      </w:r>
      <w:r w:rsidRPr="00533E9C">
        <w:rPr>
          <w:rFonts w:ascii="Segoe UI" w:hAnsi="Segoe UI" w:cs="Segoe UI"/>
        </w:rPr>
        <w:t xml:space="preserve"> o celkovém nainstalovaném výkonu </w:t>
      </w:r>
      <w:r w:rsidRPr="00533E9C">
        <w:rPr>
          <w:rFonts w:ascii="Segoe UI" w:hAnsi="Segoe UI" w:cs="Segoe UI"/>
          <w:highlight w:val="yellow"/>
        </w:rPr>
        <w:t>XXX</w:t>
      </w:r>
      <w:r w:rsidRPr="00533E9C">
        <w:rPr>
          <w:rFonts w:ascii="Segoe UI" w:hAnsi="Segoe UI" w:cs="Segoe UI"/>
        </w:rPr>
        <w:t xml:space="preserve"> (dále jen „FVE“). Umístění FVE na Předmětu nájmu, jakož i dalších prostor, které jsou Předmětem nájmu je zobrazeno a popsáno v </w:t>
      </w:r>
      <w:r w:rsidRPr="00533E9C">
        <w:rPr>
          <w:rFonts w:ascii="Segoe UI" w:hAnsi="Segoe UI" w:cs="Segoe UI"/>
          <w:highlight w:val="yellow"/>
        </w:rPr>
        <w:t>nákresu, který tvoří součást Smlouvy jako příloha č. 1.</w:t>
      </w:r>
      <w:r w:rsidRPr="00533E9C">
        <w:rPr>
          <w:rFonts w:ascii="Segoe UI" w:hAnsi="Segoe UI" w:cs="Segoe UI"/>
        </w:rPr>
        <w:t xml:space="preserve"> Pronajímatel prohlašuje, že byl seznámen s projektovou dokumentací FVE. </w:t>
      </w:r>
    </w:p>
    <w:p w14:paraId="0E1265E6" w14:textId="79B8E090" w:rsidR="009A47F6" w:rsidRPr="00533E9C" w:rsidRDefault="009A47F6" w:rsidP="009A47F6">
      <w:pPr>
        <w:numPr>
          <w:ilvl w:val="0"/>
          <w:numId w:val="1"/>
        </w:numPr>
        <w:spacing w:after="160" w:line="259" w:lineRule="auto"/>
        <w:ind w:left="426" w:hanging="284"/>
        <w:jc w:val="both"/>
        <w:rPr>
          <w:rFonts w:ascii="Segoe UI" w:hAnsi="Segoe UI" w:cs="Segoe UI"/>
        </w:rPr>
      </w:pPr>
      <w:r w:rsidRPr="00533E9C">
        <w:rPr>
          <w:rFonts w:ascii="Segoe UI" w:hAnsi="Segoe UI" w:cs="Segoe UI"/>
        </w:rPr>
        <w:t>Nájemce přijímá Předmět nájmu do nájmu a zavazuje se za užívání Předmětu nájmu zaplatit Pronajímateli nájemné ve výši a za podmínek stanovených v této smlouvě.</w:t>
      </w:r>
    </w:p>
    <w:p w14:paraId="73E4A50B" w14:textId="10D1DEAF" w:rsidR="009A47F6" w:rsidRPr="00533E9C" w:rsidRDefault="009A47F6" w:rsidP="00620178">
      <w:pPr>
        <w:numPr>
          <w:ilvl w:val="0"/>
          <w:numId w:val="1"/>
        </w:numPr>
        <w:spacing w:after="160" w:line="259" w:lineRule="auto"/>
        <w:ind w:left="426" w:hanging="284"/>
        <w:jc w:val="both"/>
        <w:rPr>
          <w:rFonts w:ascii="Segoe UI" w:hAnsi="Segoe UI" w:cs="Segoe UI"/>
        </w:rPr>
      </w:pPr>
      <w:r w:rsidRPr="00533E9C">
        <w:rPr>
          <w:rFonts w:ascii="Segoe UI" w:hAnsi="Segoe UI" w:cs="Segoe UI"/>
        </w:rPr>
        <w:t>Za účelem vyloučení pochybností smluvní strany deklarují, že FVE je po celou dobu trvání této smlouvy ve vlastnictví Nájemce</w:t>
      </w:r>
      <w:r w:rsidR="00620178" w:rsidRPr="00533E9C">
        <w:rPr>
          <w:rFonts w:ascii="Segoe UI" w:hAnsi="Segoe UI" w:cs="Segoe UI"/>
        </w:rPr>
        <w:t>.</w:t>
      </w:r>
    </w:p>
    <w:p w14:paraId="259C8165" w14:textId="46297BED" w:rsidR="009A47F6" w:rsidRPr="00533E9C" w:rsidRDefault="009A47F6" w:rsidP="009A47F6">
      <w:pPr>
        <w:ind w:left="426"/>
        <w:jc w:val="center"/>
        <w:rPr>
          <w:rFonts w:ascii="Segoe UI" w:hAnsi="Segoe UI" w:cs="Segoe UI"/>
          <w:b/>
          <w:bCs/>
        </w:rPr>
      </w:pPr>
      <w:r w:rsidRPr="00533E9C">
        <w:rPr>
          <w:rFonts w:ascii="Segoe UI" w:hAnsi="Segoe UI" w:cs="Segoe UI"/>
          <w:b/>
          <w:bCs/>
        </w:rPr>
        <w:t>II.</w:t>
      </w:r>
    </w:p>
    <w:p w14:paraId="001CD6D6" w14:textId="07F30011" w:rsidR="009A47F6" w:rsidRPr="00533E9C" w:rsidRDefault="00620178" w:rsidP="009A47F6">
      <w:pPr>
        <w:ind w:left="426"/>
        <w:jc w:val="center"/>
        <w:rPr>
          <w:rFonts w:ascii="Segoe UI" w:hAnsi="Segoe UI" w:cs="Segoe UI"/>
          <w:b/>
          <w:bCs/>
        </w:rPr>
      </w:pPr>
      <w:r w:rsidRPr="00533E9C">
        <w:rPr>
          <w:rFonts w:ascii="Segoe UI" w:hAnsi="Segoe UI" w:cs="Segoe UI"/>
          <w:b/>
          <w:bCs/>
        </w:rPr>
        <w:t>Doba trvání nájmu a zpřístupnění Předmětu nájmu</w:t>
      </w:r>
    </w:p>
    <w:p w14:paraId="6D6A8CBB" w14:textId="77777777" w:rsidR="009A47F6" w:rsidRPr="00533E9C" w:rsidRDefault="009A47F6" w:rsidP="009A47F6">
      <w:pPr>
        <w:ind w:left="426"/>
        <w:jc w:val="both"/>
        <w:rPr>
          <w:rFonts w:ascii="Segoe UI" w:hAnsi="Segoe UI" w:cs="Segoe UI"/>
          <w:b/>
          <w:bCs/>
        </w:rPr>
      </w:pPr>
    </w:p>
    <w:p w14:paraId="74CC588E" w14:textId="78DAACA0" w:rsidR="00852EFC" w:rsidRPr="00533E9C" w:rsidRDefault="00852EFC" w:rsidP="009A47F6">
      <w:pPr>
        <w:pStyle w:val="Zkladntext"/>
        <w:numPr>
          <w:ilvl w:val="0"/>
          <w:numId w:val="6"/>
        </w:numPr>
        <w:spacing w:line="240" w:lineRule="auto"/>
        <w:ind w:left="426" w:hanging="284"/>
        <w:rPr>
          <w:rFonts w:ascii="Segoe UI" w:hAnsi="Segoe UI" w:cs="Segoe UI"/>
          <w:sz w:val="24"/>
          <w:szCs w:val="24"/>
        </w:rPr>
      </w:pPr>
      <w:r w:rsidRPr="00533E9C">
        <w:rPr>
          <w:rFonts w:ascii="Segoe UI" w:hAnsi="Segoe UI" w:cs="Segoe UI"/>
          <w:sz w:val="24"/>
          <w:szCs w:val="24"/>
        </w:rPr>
        <w:t xml:space="preserve">Smlouva se uzavírá na dobu </w:t>
      </w:r>
      <w:r w:rsidRPr="00533E9C">
        <w:rPr>
          <w:rFonts w:ascii="Segoe UI" w:hAnsi="Segoe UI" w:cs="Segoe UI"/>
          <w:sz w:val="24"/>
          <w:szCs w:val="24"/>
          <w:highlight w:val="yellow"/>
        </w:rPr>
        <w:t>XXX</w:t>
      </w:r>
      <w:r w:rsidRPr="00533E9C">
        <w:rPr>
          <w:rFonts w:ascii="Segoe UI" w:hAnsi="Segoe UI" w:cs="Segoe UI"/>
          <w:sz w:val="24"/>
          <w:szCs w:val="24"/>
        </w:rPr>
        <w:t xml:space="preserve"> let ode dne účinnosti Smlouvy. </w:t>
      </w:r>
    </w:p>
    <w:p w14:paraId="28E66E4C" w14:textId="77777777" w:rsidR="00852EFC" w:rsidRPr="00533E9C" w:rsidRDefault="00852EFC" w:rsidP="00852EFC">
      <w:pPr>
        <w:pStyle w:val="Zkladntext"/>
        <w:spacing w:line="240" w:lineRule="auto"/>
        <w:ind w:left="426"/>
        <w:rPr>
          <w:rFonts w:ascii="Segoe UI" w:hAnsi="Segoe UI" w:cs="Segoe UI"/>
          <w:sz w:val="24"/>
          <w:szCs w:val="24"/>
        </w:rPr>
      </w:pPr>
    </w:p>
    <w:p w14:paraId="3BC4151C" w14:textId="3AFEAA22" w:rsidR="00852EFC" w:rsidRPr="00533E9C" w:rsidRDefault="00852EFC" w:rsidP="009A47F6">
      <w:pPr>
        <w:pStyle w:val="Zkladntext"/>
        <w:numPr>
          <w:ilvl w:val="0"/>
          <w:numId w:val="6"/>
        </w:numPr>
        <w:spacing w:line="240" w:lineRule="auto"/>
        <w:ind w:left="426" w:hanging="284"/>
        <w:rPr>
          <w:rFonts w:ascii="Segoe UI" w:hAnsi="Segoe UI" w:cs="Segoe UI"/>
          <w:sz w:val="24"/>
          <w:szCs w:val="24"/>
        </w:rPr>
      </w:pPr>
      <w:r w:rsidRPr="00533E9C">
        <w:rPr>
          <w:rFonts w:ascii="Segoe UI" w:hAnsi="Segoe UI" w:cs="Segoe UI"/>
          <w:sz w:val="24"/>
          <w:szCs w:val="24"/>
        </w:rPr>
        <w:t xml:space="preserve">Pronajímatel zpřístupní Nájemci Předmět nájmu do užívání do </w:t>
      </w:r>
      <w:r w:rsidRPr="00533E9C">
        <w:rPr>
          <w:rFonts w:ascii="Segoe UI" w:hAnsi="Segoe UI" w:cs="Segoe UI"/>
          <w:sz w:val="24"/>
          <w:szCs w:val="24"/>
          <w:highlight w:val="yellow"/>
        </w:rPr>
        <w:t>30 dnů</w:t>
      </w:r>
      <w:r w:rsidRPr="00533E9C">
        <w:rPr>
          <w:rFonts w:ascii="Segoe UI" w:hAnsi="Segoe UI" w:cs="Segoe UI"/>
          <w:sz w:val="24"/>
          <w:szCs w:val="24"/>
        </w:rPr>
        <w:t xml:space="preserve"> ode dne účinnosti Smlouvy, a to ve stavu způsobilém k užití Předmětu nájmu za účelem vymezeným v článku I, odst. 2. této smlouvy.</w:t>
      </w:r>
    </w:p>
    <w:p w14:paraId="5798B16B" w14:textId="77777777" w:rsidR="00852EFC" w:rsidRPr="00533E9C" w:rsidRDefault="00852EFC" w:rsidP="00852EFC">
      <w:pPr>
        <w:pStyle w:val="Zkladntext"/>
        <w:spacing w:line="240" w:lineRule="auto"/>
        <w:rPr>
          <w:rFonts w:ascii="Segoe UI" w:hAnsi="Segoe UI" w:cs="Segoe UI"/>
          <w:sz w:val="24"/>
          <w:szCs w:val="24"/>
        </w:rPr>
      </w:pPr>
    </w:p>
    <w:p w14:paraId="3D1721EE" w14:textId="77777777" w:rsidR="00852EFC" w:rsidRPr="00533E9C" w:rsidRDefault="00852EFC" w:rsidP="009A47F6">
      <w:pPr>
        <w:pStyle w:val="Zkladntext"/>
        <w:numPr>
          <w:ilvl w:val="0"/>
          <w:numId w:val="6"/>
        </w:numPr>
        <w:spacing w:line="240" w:lineRule="auto"/>
        <w:ind w:left="426" w:hanging="284"/>
        <w:rPr>
          <w:rFonts w:ascii="Segoe UI" w:hAnsi="Segoe UI" w:cs="Segoe UI"/>
          <w:sz w:val="24"/>
          <w:szCs w:val="24"/>
        </w:rPr>
      </w:pPr>
      <w:r w:rsidRPr="00533E9C">
        <w:rPr>
          <w:rFonts w:ascii="Segoe UI" w:hAnsi="Segoe UI" w:cs="Segoe UI"/>
          <w:sz w:val="24"/>
          <w:szCs w:val="24"/>
        </w:rPr>
        <w:t>O zpřístupnění Předmětu nájmu bude sepsán předávací protokol, který obě smluvní strany potvrdí svým podpisem. Předávací protokol bude připraven Pronajímatelem. Předávací protokol bude obsahovat zejména popis stavu Předmětu nájmu.</w:t>
      </w:r>
    </w:p>
    <w:p w14:paraId="11813175" w14:textId="4F0CE76D" w:rsidR="00852EFC" w:rsidRPr="00533E9C" w:rsidRDefault="00852EFC" w:rsidP="00852EFC">
      <w:pPr>
        <w:pStyle w:val="Zkladntext"/>
        <w:spacing w:line="240" w:lineRule="auto"/>
        <w:rPr>
          <w:rFonts w:ascii="Segoe UI" w:hAnsi="Segoe UI" w:cs="Segoe UI"/>
          <w:sz w:val="24"/>
          <w:szCs w:val="24"/>
        </w:rPr>
      </w:pPr>
      <w:r w:rsidRPr="00533E9C">
        <w:rPr>
          <w:rFonts w:ascii="Segoe UI" w:hAnsi="Segoe UI" w:cs="Segoe UI"/>
          <w:sz w:val="24"/>
          <w:szCs w:val="24"/>
        </w:rPr>
        <w:t xml:space="preserve">  </w:t>
      </w:r>
    </w:p>
    <w:p w14:paraId="715BBF36" w14:textId="27D093B3" w:rsidR="00620178" w:rsidRPr="00533E9C" w:rsidRDefault="00852EFC" w:rsidP="00852EFC">
      <w:pPr>
        <w:pStyle w:val="Zkladntext"/>
        <w:numPr>
          <w:ilvl w:val="0"/>
          <w:numId w:val="6"/>
        </w:numPr>
        <w:spacing w:line="240" w:lineRule="auto"/>
        <w:ind w:left="426" w:hanging="284"/>
        <w:rPr>
          <w:rFonts w:ascii="Segoe UI" w:hAnsi="Segoe UI" w:cs="Segoe UI"/>
          <w:sz w:val="24"/>
          <w:szCs w:val="24"/>
          <w:highlight w:val="yellow"/>
        </w:rPr>
      </w:pPr>
      <w:r w:rsidRPr="00533E9C">
        <w:rPr>
          <w:rFonts w:ascii="Segoe UI" w:hAnsi="Segoe UI" w:cs="Segoe UI"/>
          <w:sz w:val="24"/>
          <w:szCs w:val="24"/>
          <w:highlight w:val="yellow"/>
        </w:rPr>
        <w:t>Smluvní strany se dohodly, že do katastru nemovitostí bude zapsána výhrada podle § 508 zákona č. 89/2012 Sb., občanský zákoník, ve znění pozdějších předpisů, že Pronajímatel není vlastníkem FVE. Pronajímatel se zavazuje poskytnout Nájemci součinnost v rozsahu potřebném pro zapsání výhrady do katastru nemovitostí.</w:t>
      </w:r>
    </w:p>
    <w:p w14:paraId="44EC8D60" w14:textId="77777777" w:rsidR="005E50B8" w:rsidRPr="00533E9C" w:rsidRDefault="005E50B8" w:rsidP="005E50B8">
      <w:pPr>
        <w:pStyle w:val="Odstavecseseznamem"/>
        <w:rPr>
          <w:rFonts w:ascii="Segoe UI" w:hAnsi="Segoe UI" w:cs="Segoe UI"/>
          <w:highlight w:val="yellow"/>
        </w:rPr>
      </w:pPr>
    </w:p>
    <w:p w14:paraId="46DA6F4C" w14:textId="77777777" w:rsidR="005E50B8" w:rsidRPr="00533E9C" w:rsidRDefault="005E50B8" w:rsidP="005E50B8">
      <w:pPr>
        <w:pStyle w:val="Zkladntext"/>
        <w:spacing w:line="240" w:lineRule="auto"/>
        <w:ind w:left="426"/>
        <w:rPr>
          <w:rFonts w:ascii="Segoe UI" w:hAnsi="Segoe UI" w:cs="Segoe UI"/>
          <w:sz w:val="24"/>
          <w:szCs w:val="24"/>
          <w:highlight w:val="yellow"/>
        </w:rPr>
      </w:pPr>
    </w:p>
    <w:p w14:paraId="79004E4C" w14:textId="24CF117F" w:rsidR="009A47F6" w:rsidRPr="00533E9C" w:rsidRDefault="009A47F6" w:rsidP="009A47F6">
      <w:pPr>
        <w:ind w:left="426"/>
        <w:jc w:val="center"/>
        <w:rPr>
          <w:rFonts w:ascii="Segoe UI" w:hAnsi="Segoe UI" w:cs="Segoe UI"/>
          <w:b/>
          <w:bCs/>
        </w:rPr>
      </w:pPr>
      <w:r w:rsidRPr="00533E9C">
        <w:rPr>
          <w:rFonts w:ascii="Segoe UI" w:hAnsi="Segoe UI" w:cs="Segoe UI"/>
          <w:b/>
          <w:bCs/>
        </w:rPr>
        <w:t>I</w:t>
      </w:r>
      <w:r w:rsidR="00852EFC" w:rsidRPr="00533E9C">
        <w:rPr>
          <w:rFonts w:ascii="Segoe UI" w:hAnsi="Segoe UI" w:cs="Segoe UI"/>
          <w:b/>
          <w:bCs/>
        </w:rPr>
        <w:t>II</w:t>
      </w:r>
      <w:r w:rsidRPr="00533E9C">
        <w:rPr>
          <w:rFonts w:ascii="Segoe UI" w:hAnsi="Segoe UI" w:cs="Segoe UI"/>
          <w:b/>
          <w:bCs/>
        </w:rPr>
        <w:t>.</w:t>
      </w:r>
    </w:p>
    <w:p w14:paraId="1BC8B0BF" w14:textId="5C2D5CB8" w:rsidR="009A47F6" w:rsidRPr="00533E9C" w:rsidRDefault="00852EFC" w:rsidP="009A47F6">
      <w:pPr>
        <w:ind w:left="426"/>
        <w:jc w:val="center"/>
        <w:rPr>
          <w:rFonts w:ascii="Segoe UI" w:hAnsi="Segoe UI" w:cs="Segoe UI"/>
          <w:b/>
          <w:bCs/>
        </w:rPr>
      </w:pPr>
      <w:r w:rsidRPr="00533E9C">
        <w:rPr>
          <w:rFonts w:ascii="Segoe UI" w:hAnsi="Segoe UI" w:cs="Segoe UI"/>
          <w:b/>
          <w:bCs/>
        </w:rPr>
        <w:t>Nájemné</w:t>
      </w:r>
    </w:p>
    <w:p w14:paraId="662E480F" w14:textId="77777777" w:rsidR="009A47F6" w:rsidRPr="00533E9C" w:rsidRDefault="009A47F6" w:rsidP="00852EFC">
      <w:pPr>
        <w:jc w:val="both"/>
        <w:rPr>
          <w:rFonts w:ascii="Segoe UI" w:hAnsi="Segoe UI" w:cs="Segoe UI"/>
          <w:b/>
          <w:bCs/>
        </w:rPr>
      </w:pPr>
    </w:p>
    <w:p w14:paraId="452DF564" w14:textId="44375F49" w:rsidR="00852EFC" w:rsidRPr="006D2D8A" w:rsidRDefault="00852EFC" w:rsidP="006D2D8A">
      <w:pPr>
        <w:numPr>
          <w:ilvl w:val="0"/>
          <w:numId w:val="2"/>
        </w:numPr>
        <w:spacing w:after="160" w:line="259" w:lineRule="auto"/>
        <w:ind w:left="567" w:hanging="425"/>
        <w:jc w:val="both"/>
        <w:rPr>
          <w:rFonts w:ascii="Segoe UI" w:hAnsi="Segoe UI" w:cs="Segoe UI"/>
        </w:rPr>
      </w:pPr>
      <w:r w:rsidRPr="006D2D8A">
        <w:rPr>
          <w:rFonts w:ascii="Segoe UI" w:hAnsi="Segoe UI" w:cs="Segoe UI"/>
        </w:rPr>
        <w:lastRenderedPageBreak/>
        <w:t xml:space="preserve">Nájemce se zavazuje platit Pronajímateli měsíční nájemné ve výši </w:t>
      </w:r>
      <w:r w:rsidR="005E50B8" w:rsidRPr="006D2D8A">
        <w:rPr>
          <w:rFonts w:ascii="Segoe UI" w:hAnsi="Segoe UI" w:cs="Segoe UI"/>
          <w:highlight w:val="yellow"/>
        </w:rPr>
        <w:t>XXX</w:t>
      </w:r>
      <w:r w:rsidRPr="006D2D8A">
        <w:rPr>
          <w:rFonts w:ascii="Segoe UI" w:hAnsi="Segoe UI" w:cs="Segoe UI"/>
        </w:rPr>
        <w:t xml:space="preserve"> Kč za </w:t>
      </w:r>
      <w:r w:rsidRPr="006D2D8A">
        <w:rPr>
          <w:rFonts w:ascii="Segoe UI" w:hAnsi="Segoe UI" w:cs="Segoe UI"/>
          <w:highlight w:val="yellow"/>
        </w:rPr>
        <w:t>jeden</w:t>
      </w:r>
      <w:r w:rsidRPr="006D2D8A">
        <w:rPr>
          <w:rFonts w:ascii="Segoe UI" w:hAnsi="Segoe UI" w:cs="Segoe UI"/>
        </w:rPr>
        <w:t xml:space="preserve"> kalendářní měsíc nájmu, a to vždy zpětně do </w:t>
      </w:r>
      <w:r w:rsidRPr="006D2D8A">
        <w:rPr>
          <w:rFonts w:ascii="Segoe UI" w:hAnsi="Segoe UI" w:cs="Segoe UI"/>
          <w:highlight w:val="yellow"/>
        </w:rPr>
        <w:t>10. kalendářního</w:t>
      </w:r>
      <w:r w:rsidRPr="006D2D8A">
        <w:rPr>
          <w:rFonts w:ascii="Segoe UI" w:hAnsi="Segoe UI" w:cs="Segoe UI"/>
        </w:rPr>
        <w:t xml:space="preserve"> dne měsíce, který následuje po měsíci, v němž trvala tato smlouva. </w:t>
      </w:r>
    </w:p>
    <w:p w14:paraId="79DB868E" w14:textId="2F830826" w:rsidR="00852EFC" w:rsidRPr="00533E9C" w:rsidRDefault="00852EFC" w:rsidP="005E50B8">
      <w:pPr>
        <w:numPr>
          <w:ilvl w:val="0"/>
          <w:numId w:val="2"/>
        </w:numPr>
        <w:spacing w:after="160" w:line="259" w:lineRule="auto"/>
        <w:ind w:left="567" w:hanging="425"/>
        <w:jc w:val="both"/>
        <w:rPr>
          <w:rFonts w:ascii="Segoe UI" w:hAnsi="Segoe UI" w:cs="Segoe UI"/>
        </w:rPr>
      </w:pPr>
      <w:r w:rsidRPr="00533E9C">
        <w:rPr>
          <w:rFonts w:ascii="Segoe UI" w:hAnsi="Segoe UI" w:cs="Segoe UI"/>
        </w:rPr>
        <w:t xml:space="preserve">Smluvní strany jsou oprávněny přistoupit k započtení pohledávek na základě této smlouvy, a to za splnění podmínek uvedených v Občanském zákoníku.  </w:t>
      </w:r>
    </w:p>
    <w:p w14:paraId="3486D007" w14:textId="77777777" w:rsidR="005E50B8" w:rsidRPr="00533E9C" w:rsidRDefault="005E50B8" w:rsidP="005E50B8">
      <w:pPr>
        <w:spacing w:after="160" w:line="259" w:lineRule="auto"/>
        <w:ind w:left="567"/>
        <w:jc w:val="both"/>
        <w:rPr>
          <w:rFonts w:ascii="Segoe UI" w:hAnsi="Segoe UI" w:cs="Segoe UI"/>
          <w:highlight w:val="yellow"/>
        </w:rPr>
      </w:pPr>
    </w:p>
    <w:p w14:paraId="1FC66179" w14:textId="41F882C0" w:rsidR="009A47F6" w:rsidRPr="00533E9C" w:rsidRDefault="005E50B8" w:rsidP="009A47F6">
      <w:pPr>
        <w:ind w:left="426"/>
        <w:jc w:val="center"/>
        <w:rPr>
          <w:rFonts w:ascii="Segoe UI" w:hAnsi="Segoe UI" w:cs="Segoe UI"/>
          <w:b/>
          <w:bCs/>
        </w:rPr>
      </w:pPr>
      <w:r w:rsidRPr="00533E9C">
        <w:rPr>
          <w:rFonts w:ascii="Segoe UI" w:hAnsi="Segoe UI" w:cs="Segoe UI"/>
          <w:b/>
          <w:bCs/>
        </w:rPr>
        <w:t>I</w:t>
      </w:r>
      <w:r w:rsidR="009A47F6" w:rsidRPr="00533E9C">
        <w:rPr>
          <w:rFonts w:ascii="Segoe UI" w:hAnsi="Segoe UI" w:cs="Segoe UI"/>
          <w:b/>
          <w:bCs/>
        </w:rPr>
        <w:t>V.</w:t>
      </w:r>
    </w:p>
    <w:p w14:paraId="18963115" w14:textId="56526569" w:rsidR="009A47F6" w:rsidRPr="00533E9C" w:rsidRDefault="005E50B8" w:rsidP="009A47F6">
      <w:pPr>
        <w:spacing w:after="160" w:line="259" w:lineRule="auto"/>
        <w:jc w:val="center"/>
        <w:rPr>
          <w:rFonts w:ascii="Segoe UI" w:hAnsi="Segoe UI" w:cs="Segoe UI"/>
          <w:b/>
          <w:bCs/>
        </w:rPr>
      </w:pPr>
      <w:r w:rsidRPr="00533E9C">
        <w:rPr>
          <w:rFonts w:ascii="Segoe UI" w:hAnsi="Segoe UI" w:cs="Segoe UI"/>
          <w:b/>
          <w:bCs/>
        </w:rPr>
        <w:t>Instalace FVE</w:t>
      </w:r>
    </w:p>
    <w:p w14:paraId="54E5A91A" w14:textId="2F0CADC9" w:rsidR="009A47F6" w:rsidRPr="00533E9C" w:rsidRDefault="005E50B8" w:rsidP="009A47F6">
      <w:pPr>
        <w:pStyle w:val="Odstavecseseznamem"/>
        <w:numPr>
          <w:ilvl w:val="0"/>
          <w:numId w:val="8"/>
        </w:numPr>
        <w:spacing w:line="259" w:lineRule="auto"/>
        <w:ind w:left="567" w:hanging="425"/>
        <w:jc w:val="both"/>
        <w:rPr>
          <w:rFonts w:ascii="Segoe UI" w:hAnsi="Segoe UI" w:cs="Segoe UI"/>
        </w:rPr>
      </w:pPr>
      <w:r w:rsidRPr="00533E9C">
        <w:rPr>
          <w:rFonts w:ascii="Segoe UI" w:hAnsi="Segoe UI" w:cs="Segoe UI"/>
        </w:rPr>
        <w:t xml:space="preserve">Nájemce na vlastní náklady provede instalaci FVE na Předmět nájmu nejpozději do </w:t>
      </w:r>
      <w:r w:rsidRPr="00533E9C">
        <w:rPr>
          <w:rFonts w:ascii="Segoe UI" w:hAnsi="Segoe UI" w:cs="Segoe UI"/>
          <w:highlight w:val="yellow"/>
        </w:rPr>
        <w:t>30</w:t>
      </w:r>
      <w:r w:rsidRPr="00533E9C">
        <w:rPr>
          <w:rFonts w:ascii="Segoe UI" w:hAnsi="Segoe UI" w:cs="Segoe UI"/>
        </w:rPr>
        <w:t xml:space="preserve"> dnů ode dne účinnosti Smlouvy. Nájemce je oprávněn provádět instalaci FVE v pracovních dnech </w:t>
      </w:r>
      <w:r w:rsidRPr="00533E9C">
        <w:rPr>
          <w:rFonts w:ascii="Segoe UI" w:hAnsi="Segoe UI" w:cs="Segoe UI"/>
          <w:highlight w:val="yellow"/>
        </w:rPr>
        <w:t>od 10 hod. do 16 hod</w:t>
      </w:r>
      <w:r w:rsidRPr="00533E9C">
        <w:rPr>
          <w:rFonts w:ascii="Segoe UI" w:hAnsi="Segoe UI" w:cs="Segoe UI"/>
        </w:rPr>
        <w:t xml:space="preserve">. Nájemce je povinen provést instalaci FVE dle tohoto odstavce tak, aby bylo možné Pronajímateli dodávat elektrickou energii vyprodukovanou FVE. Vzhledem k tomu, že na Předmět nájmu se vztahuje záruka za jakost poskytnutá zhotovitelem </w:t>
      </w:r>
      <w:r w:rsidRPr="00533E9C">
        <w:rPr>
          <w:rFonts w:ascii="Segoe UI" w:hAnsi="Segoe UI" w:cs="Segoe UI"/>
          <w:highlight w:val="yellow"/>
        </w:rPr>
        <w:t>XXX</w:t>
      </w:r>
      <w:r w:rsidRPr="00533E9C">
        <w:rPr>
          <w:rFonts w:ascii="Segoe UI" w:hAnsi="Segoe UI" w:cs="Segoe UI"/>
        </w:rPr>
        <w:t xml:space="preserve">, bude zahájení instalačních prací na Předmětu nájmu podmíněno předložením písemného potvrzení zhotovitele o tom, že provedení instalace v souladu s projektovou dokumentací připravenou Nájemcem nebudeme mít vliv na podmínky a dobu trvání již poskytnuté záruky za jakost. Předložením písemného potvrzení držitele záruky je, po dobu jejího trvání, podmíněn rovněž jakýkoli další zásah do Předmětu nájmu prováděný Nájemcem. Pronajímatel se zavazuje Nájemci poskytnout veškerou součinnost nezbytnou pro získání potvrzení/souhlasu zhotovitele.   </w:t>
      </w:r>
    </w:p>
    <w:p w14:paraId="09952650" w14:textId="77777777" w:rsidR="009A47F6" w:rsidRPr="00533E9C" w:rsidRDefault="009A47F6" w:rsidP="009A47F6">
      <w:pPr>
        <w:pStyle w:val="Odstavecseseznamem"/>
        <w:spacing w:line="259" w:lineRule="auto"/>
        <w:ind w:left="567" w:hanging="425"/>
        <w:jc w:val="both"/>
        <w:rPr>
          <w:rFonts w:ascii="Segoe UI" w:hAnsi="Segoe UI" w:cs="Segoe UI"/>
        </w:rPr>
      </w:pPr>
    </w:p>
    <w:p w14:paraId="39EB72B3" w14:textId="30C5D80D" w:rsidR="009A47F6" w:rsidRPr="00533E9C" w:rsidRDefault="005E50B8" w:rsidP="009A47F6">
      <w:pPr>
        <w:pStyle w:val="Odstavecseseznamem"/>
        <w:numPr>
          <w:ilvl w:val="0"/>
          <w:numId w:val="8"/>
        </w:numPr>
        <w:spacing w:line="259" w:lineRule="auto"/>
        <w:ind w:left="567" w:hanging="425"/>
        <w:jc w:val="both"/>
        <w:rPr>
          <w:rFonts w:ascii="Segoe UI" w:hAnsi="Segoe UI" w:cs="Segoe UI"/>
        </w:rPr>
      </w:pPr>
      <w:r w:rsidRPr="00533E9C">
        <w:rPr>
          <w:rFonts w:ascii="Segoe UI" w:hAnsi="Segoe UI" w:cs="Segoe UI"/>
        </w:rPr>
        <w:t>Nájemce je povinen provést instalaci FVE tak, aby na Předmětu nájmu, Bytových domech a Pozemku nedocházelo ke škodám a aby Pronajímatel a stejně tak obyvatelé Bytových domů, vlastníci přilehlých pozemků a budov nebyli rušeni ve výkonu svých práv, a to např. hlukem, zápachem, vibracemi, prachem apod. nad míru přiměřenou poměrům.</w:t>
      </w:r>
    </w:p>
    <w:p w14:paraId="189C1A3E" w14:textId="77777777" w:rsidR="009A47F6" w:rsidRPr="00533E9C" w:rsidRDefault="009A47F6" w:rsidP="009A47F6">
      <w:pPr>
        <w:spacing w:line="259" w:lineRule="auto"/>
        <w:ind w:left="567" w:hanging="425"/>
        <w:jc w:val="both"/>
        <w:rPr>
          <w:rFonts w:ascii="Segoe UI" w:hAnsi="Segoe UI" w:cs="Segoe UI"/>
        </w:rPr>
      </w:pPr>
    </w:p>
    <w:p w14:paraId="37A76E80" w14:textId="051890ED" w:rsidR="009A47F6" w:rsidRPr="00533E9C" w:rsidRDefault="005E50B8" w:rsidP="009A47F6">
      <w:pPr>
        <w:pStyle w:val="Odstavecseseznamem"/>
        <w:numPr>
          <w:ilvl w:val="0"/>
          <w:numId w:val="8"/>
        </w:numPr>
        <w:spacing w:line="259" w:lineRule="auto"/>
        <w:ind w:left="567" w:hanging="425"/>
        <w:jc w:val="both"/>
        <w:rPr>
          <w:rFonts w:ascii="Segoe UI" w:hAnsi="Segoe UI" w:cs="Segoe UI"/>
        </w:rPr>
      </w:pPr>
      <w:r w:rsidRPr="00533E9C">
        <w:rPr>
          <w:rFonts w:ascii="Segoe UI" w:hAnsi="Segoe UI" w:cs="Segoe UI"/>
        </w:rPr>
        <w:t xml:space="preserve">Nájemce je povinen na vlastní náklady zajistit veškerá povolení, schválení, souhlasy, licence, ohlášení, revizní zprávy a další doklady, které jsou nezbytné pro instalaci FVE a její uvedení do technického stavu, který umožní její připojení k Distribuční soustavě a následné provozování a dodávky elektřiny. Pronajímatel poskytne Nájemci veškerou součinnost nezbytnou pro instalaci FVE, zejména poskytne Nájemci veškeré vyžadované souhlasy, vyjádření a stanoviska nezbytná pro zahájení užívání a provoz FVE.  </w:t>
      </w:r>
    </w:p>
    <w:p w14:paraId="2D470443" w14:textId="77777777" w:rsidR="009A47F6" w:rsidRPr="00533E9C" w:rsidRDefault="009A47F6" w:rsidP="009A47F6">
      <w:pPr>
        <w:spacing w:line="259" w:lineRule="auto"/>
        <w:ind w:left="567" w:hanging="425"/>
        <w:jc w:val="both"/>
        <w:rPr>
          <w:rFonts w:ascii="Segoe UI" w:hAnsi="Segoe UI" w:cs="Segoe UI"/>
        </w:rPr>
      </w:pPr>
    </w:p>
    <w:p w14:paraId="187B3710" w14:textId="2F02A498" w:rsidR="009A47F6" w:rsidRPr="00533E9C" w:rsidRDefault="005E50B8" w:rsidP="009A47F6">
      <w:pPr>
        <w:pStyle w:val="Odstavecseseznamem"/>
        <w:numPr>
          <w:ilvl w:val="0"/>
          <w:numId w:val="8"/>
        </w:numPr>
        <w:spacing w:line="259" w:lineRule="auto"/>
        <w:ind w:left="567" w:hanging="425"/>
        <w:jc w:val="both"/>
        <w:rPr>
          <w:rFonts w:ascii="Segoe UI" w:hAnsi="Segoe UI" w:cs="Segoe UI"/>
        </w:rPr>
      </w:pPr>
      <w:r w:rsidRPr="00533E9C">
        <w:rPr>
          <w:rFonts w:ascii="Segoe UI" w:hAnsi="Segoe UI" w:cs="Segoe UI"/>
        </w:rPr>
        <w:t>Pronajímatel umožní vstup na Pozemek, do Bytových domů a na Předmět nájmu osobám a orgánům, které jsou příslušné ke kontrole technického a technologického stavu FVE, a to zejména stavebnímu úřadu, Energetickému regulačnímu úřadu, Státní energetické inspekci, autorizovaným inspektorům, revizorům atd., jakož i osobám, které Nájemce využije k plnění svých závazků dle této smlouvy.</w:t>
      </w:r>
    </w:p>
    <w:p w14:paraId="77098295" w14:textId="77777777" w:rsidR="009A47F6" w:rsidRPr="00533E9C" w:rsidRDefault="009A47F6" w:rsidP="009A47F6">
      <w:pPr>
        <w:spacing w:line="259" w:lineRule="auto"/>
        <w:ind w:left="567" w:hanging="425"/>
        <w:jc w:val="both"/>
        <w:rPr>
          <w:rFonts w:ascii="Segoe UI" w:hAnsi="Segoe UI" w:cs="Segoe UI"/>
        </w:rPr>
      </w:pPr>
    </w:p>
    <w:p w14:paraId="42E37AED" w14:textId="4C438A32" w:rsidR="009A47F6" w:rsidRPr="00533E9C" w:rsidRDefault="005E50B8" w:rsidP="009A47F6">
      <w:pPr>
        <w:pStyle w:val="Odstavecseseznamem"/>
        <w:numPr>
          <w:ilvl w:val="0"/>
          <w:numId w:val="8"/>
        </w:numPr>
        <w:spacing w:line="259" w:lineRule="auto"/>
        <w:ind w:left="567" w:hanging="425"/>
        <w:jc w:val="both"/>
        <w:rPr>
          <w:rFonts w:ascii="Segoe UI" w:hAnsi="Segoe UI" w:cs="Segoe UI"/>
        </w:rPr>
      </w:pPr>
      <w:r w:rsidRPr="00533E9C">
        <w:rPr>
          <w:rFonts w:ascii="Segoe UI" w:hAnsi="Segoe UI" w:cs="Segoe UI"/>
        </w:rPr>
        <w:t>Pronajímatel je povinen zajistit pro Nájemce přístup na Pozemek a do Bytových domů za účelem instalace FVE a současně je povinen zajistit Nájemci přístup ke zdroji elektrické energie v Bytových domech a/nebo na Pozemku v souvislosti s prováděním instalace FVE a jejím uvádění</w:t>
      </w:r>
      <w:r w:rsidR="00775D08" w:rsidRPr="00533E9C">
        <w:rPr>
          <w:rFonts w:ascii="Segoe UI" w:hAnsi="Segoe UI" w:cs="Segoe UI"/>
        </w:rPr>
        <w:t>m</w:t>
      </w:r>
      <w:r w:rsidRPr="00533E9C">
        <w:rPr>
          <w:rFonts w:ascii="Segoe UI" w:hAnsi="Segoe UI" w:cs="Segoe UI"/>
        </w:rPr>
        <w:t xml:space="preserve"> do provozu. Náklady na spotřebu elektrické energie při instalaci FVE nese Pronajímatel.  </w:t>
      </w:r>
    </w:p>
    <w:p w14:paraId="2BEFA60C" w14:textId="77777777" w:rsidR="009A47F6" w:rsidRPr="00533E9C" w:rsidRDefault="009A47F6" w:rsidP="009A47F6">
      <w:pPr>
        <w:spacing w:line="259" w:lineRule="auto"/>
        <w:ind w:left="567" w:hanging="425"/>
        <w:jc w:val="both"/>
        <w:rPr>
          <w:rFonts w:ascii="Segoe UI" w:hAnsi="Segoe UI" w:cs="Segoe UI"/>
        </w:rPr>
      </w:pPr>
    </w:p>
    <w:p w14:paraId="23C1ECEF" w14:textId="6168D27D" w:rsidR="009A47F6" w:rsidRPr="00533E9C" w:rsidRDefault="005E50B8" w:rsidP="009A47F6">
      <w:pPr>
        <w:pStyle w:val="Odstavecseseznamem"/>
        <w:numPr>
          <w:ilvl w:val="0"/>
          <w:numId w:val="8"/>
        </w:numPr>
        <w:spacing w:line="259" w:lineRule="auto"/>
        <w:ind w:left="567" w:hanging="425"/>
        <w:jc w:val="both"/>
        <w:rPr>
          <w:rFonts w:ascii="Segoe UI" w:hAnsi="Segoe UI" w:cs="Segoe UI"/>
        </w:rPr>
      </w:pPr>
      <w:r w:rsidRPr="00533E9C">
        <w:rPr>
          <w:rFonts w:ascii="Segoe UI" w:hAnsi="Segoe UI" w:cs="Segoe UI"/>
        </w:rPr>
        <w:t xml:space="preserve">Pronajímatel touto Smlouvou uděluje Nájemci souhlas k tomu, aby tuto Smlouvu Nájemce použil v jakémkoli správním řízení a/nebo v jakémkoli jednání s orgány veřejné správy, provozovatelem distribuční soustavy a/nebo dalšími osobami včetně osob poskytujících Nájemci financování FVE k prokázání jeho právního užívacího titulu k Předmětu nájmu.  </w:t>
      </w:r>
    </w:p>
    <w:p w14:paraId="72D8D784" w14:textId="77777777" w:rsidR="009A47F6" w:rsidRPr="00533E9C" w:rsidRDefault="009A47F6" w:rsidP="005E50B8">
      <w:pPr>
        <w:spacing w:after="160" w:line="259" w:lineRule="auto"/>
        <w:rPr>
          <w:rFonts w:ascii="Segoe UI" w:hAnsi="Segoe UI" w:cs="Segoe UI"/>
        </w:rPr>
      </w:pPr>
    </w:p>
    <w:p w14:paraId="03D0E316" w14:textId="56197FC6" w:rsidR="009A47F6" w:rsidRPr="00533E9C" w:rsidRDefault="009A47F6" w:rsidP="009A47F6">
      <w:pPr>
        <w:ind w:left="426"/>
        <w:jc w:val="center"/>
        <w:rPr>
          <w:rFonts w:ascii="Segoe UI" w:hAnsi="Segoe UI" w:cs="Segoe UI"/>
          <w:b/>
          <w:bCs/>
        </w:rPr>
      </w:pPr>
      <w:r w:rsidRPr="00533E9C">
        <w:rPr>
          <w:rFonts w:ascii="Segoe UI" w:hAnsi="Segoe UI" w:cs="Segoe UI"/>
          <w:b/>
          <w:bCs/>
        </w:rPr>
        <w:t>V.</w:t>
      </w:r>
    </w:p>
    <w:p w14:paraId="7FA4677B" w14:textId="69B76D1A" w:rsidR="009A47F6" w:rsidRPr="00533E9C" w:rsidRDefault="00775D08" w:rsidP="009A47F6">
      <w:pPr>
        <w:spacing w:after="160" w:line="259" w:lineRule="auto"/>
        <w:jc w:val="center"/>
        <w:rPr>
          <w:rFonts w:ascii="Segoe UI" w:hAnsi="Segoe UI" w:cs="Segoe UI"/>
          <w:b/>
          <w:bCs/>
        </w:rPr>
      </w:pPr>
      <w:r w:rsidRPr="00533E9C">
        <w:rPr>
          <w:rFonts w:ascii="Segoe UI" w:hAnsi="Segoe UI" w:cs="Segoe UI"/>
          <w:b/>
          <w:bCs/>
        </w:rPr>
        <w:t>Práva a povinnosti smluvních stran</w:t>
      </w:r>
    </w:p>
    <w:p w14:paraId="783CA551" w14:textId="1E136A9D" w:rsidR="00775D08" w:rsidRPr="00533E9C" w:rsidRDefault="00775D08" w:rsidP="00775D08">
      <w:pPr>
        <w:pStyle w:val="Odstavecseseznamem"/>
        <w:numPr>
          <w:ilvl w:val="0"/>
          <w:numId w:val="3"/>
        </w:numPr>
        <w:spacing w:after="160" w:line="259" w:lineRule="auto"/>
        <w:ind w:left="567" w:hanging="425"/>
        <w:jc w:val="both"/>
        <w:rPr>
          <w:rFonts w:ascii="Segoe UI" w:hAnsi="Segoe UI" w:cs="Segoe UI"/>
        </w:rPr>
      </w:pPr>
      <w:r w:rsidRPr="00533E9C">
        <w:rPr>
          <w:rFonts w:ascii="Segoe UI" w:hAnsi="Segoe UI" w:cs="Segoe UI"/>
        </w:rPr>
        <w:t xml:space="preserve">Nájemce je oprávněn užívat Předmět nájmu pouze za účelem sjednaným v článku I., odst. 2. této smlouvy.  </w:t>
      </w:r>
    </w:p>
    <w:p w14:paraId="6965EDAE" w14:textId="77777777" w:rsidR="00775D08" w:rsidRPr="00533E9C" w:rsidRDefault="00775D08" w:rsidP="009A47F6">
      <w:pPr>
        <w:numPr>
          <w:ilvl w:val="0"/>
          <w:numId w:val="3"/>
        </w:numPr>
        <w:ind w:left="567" w:hanging="425"/>
        <w:jc w:val="both"/>
        <w:rPr>
          <w:rFonts w:ascii="Segoe UI" w:hAnsi="Segoe UI" w:cs="Segoe UI"/>
        </w:rPr>
      </w:pPr>
      <w:r w:rsidRPr="00533E9C">
        <w:rPr>
          <w:rFonts w:ascii="Segoe UI" w:hAnsi="Segoe UI" w:cs="Segoe UI"/>
        </w:rPr>
        <w:t xml:space="preserve">Nájemce nesmí provádět na Předmětu nájmu a/nebo Bytovém domě a/nebo Pozemku žádné stavební úpravy či jiné podstatné změny, nedohodnou-li se písemně smluvní strany jinak. </w:t>
      </w:r>
    </w:p>
    <w:p w14:paraId="0218806C" w14:textId="77777777" w:rsidR="00775D08" w:rsidRPr="00533E9C" w:rsidRDefault="00775D08" w:rsidP="00775D08">
      <w:pPr>
        <w:jc w:val="both"/>
        <w:rPr>
          <w:rFonts w:ascii="Segoe UI" w:hAnsi="Segoe UI" w:cs="Segoe UI"/>
        </w:rPr>
      </w:pPr>
    </w:p>
    <w:p w14:paraId="4DEA2F75" w14:textId="4F0ECBD1" w:rsidR="00775D08" w:rsidRPr="00533E9C" w:rsidRDefault="00775D08" w:rsidP="00775D08">
      <w:pPr>
        <w:numPr>
          <w:ilvl w:val="0"/>
          <w:numId w:val="3"/>
        </w:numPr>
        <w:ind w:left="567" w:hanging="425"/>
        <w:jc w:val="both"/>
        <w:rPr>
          <w:rFonts w:ascii="Segoe UI" w:hAnsi="Segoe UI" w:cs="Segoe UI"/>
        </w:rPr>
      </w:pPr>
      <w:r w:rsidRPr="00533E9C">
        <w:rPr>
          <w:rFonts w:ascii="Segoe UI" w:hAnsi="Segoe UI" w:cs="Segoe UI"/>
        </w:rPr>
        <w:t>Nájemce je oprávněn zřídit užívací právo třetí osoby k Předmětu nájmu pouze s předchozím písemným souhlasem Pronajímatele.</w:t>
      </w:r>
    </w:p>
    <w:p w14:paraId="7B27E0A5" w14:textId="77777777" w:rsidR="009A47F6" w:rsidRPr="00533E9C" w:rsidRDefault="009A47F6" w:rsidP="009A47F6">
      <w:pPr>
        <w:ind w:left="567" w:hanging="425"/>
        <w:jc w:val="both"/>
        <w:rPr>
          <w:rFonts w:ascii="Segoe UI" w:hAnsi="Segoe UI" w:cs="Segoe UI"/>
        </w:rPr>
      </w:pPr>
    </w:p>
    <w:p w14:paraId="43E21D38" w14:textId="169C1C9F" w:rsidR="009A47F6" w:rsidRPr="00533E9C" w:rsidRDefault="00775D08" w:rsidP="009A47F6">
      <w:pPr>
        <w:pStyle w:val="Odstavecseseznamem"/>
        <w:numPr>
          <w:ilvl w:val="0"/>
          <w:numId w:val="3"/>
        </w:numPr>
        <w:ind w:left="567" w:hanging="425"/>
        <w:jc w:val="both"/>
        <w:rPr>
          <w:rFonts w:ascii="Segoe UI" w:hAnsi="Segoe UI" w:cs="Segoe UI"/>
        </w:rPr>
      </w:pPr>
      <w:r w:rsidRPr="00533E9C">
        <w:rPr>
          <w:rFonts w:ascii="Segoe UI" w:hAnsi="Segoe UI" w:cs="Segoe UI"/>
        </w:rPr>
        <w:t xml:space="preserve">Pronajímatel je povinen na své náklady udržovat po celou dobu trvání této smlouvy Předmět nájmu ve stavu umožňujícím umístění FVE s ohledem zejména na její řádnou funkčnost na Předmětu nájmu a její odvoz.  </w:t>
      </w:r>
    </w:p>
    <w:p w14:paraId="2718C21E" w14:textId="77777777" w:rsidR="00775D08" w:rsidRPr="00533E9C" w:rsidRDefault="00775D08" w:rsidP="00775D08">
      <w:pPr>
        <w:pStyle w:val="Odstavecseseznamem"/>
        <w:rPr>
          <w:rFonts w:ascii="Segoe UI" w:hAnsi="Segoe UI" w:cs="Segoe UI"/>
        </w:rPr>
      </w:pPr>
    </w:p>
    <w:p w14:paraId="4A973D55" w14:textId="2760FFC0" w:rsidR="00775D08" w:rsidRPr="00533E9C" w:rsidRDefault="00775D08" w:rsidP="009A47F6">
      <w:pPr>
        <w:pStyle w:val="Odstavecseseznamem"/>
        <w:numPr>
          <w:ilvl w:val="0"/>
          <w:numId w:val="3"/>
        </w:numPr>
        <w:ind w:left="567" w:hanging="425"/>
        <w:jc w:val="both"/>
        <w:rPr>
          <w:rFonts w:ascii="Segoe UI" w:hAnsi="Segoe UI" w:cs="Segoe UI"/>
        </w:rPr>
      </w:pPr>
      <w:r w:rsidRPr="00533E9C">
        <w:rPr>
          <w:rFonts w:ascii="Segoe UI" w:hAnsi="Segoe UI" w:cs="Segoe UI"/>
        </w:rPr>
        <w:t xml:space="preserve">Jestliže se na Předmětu nájmu a/nebo na Pozemku a /nebo na Bytovém domě projeví závady, poruchy či nastanou skutečnosti, které zapříčiní nemožnost užívat </w:t>
      </w:r>
      <w:r w:rsidRPr="00533E9C">
        <w:rPr>
          <w:rFonts w:ascii="Segoe UI" w:hAnsi="Segoe UI" w:cs="Segoe UI"/>
        </w:rPr>
        <w:lastRenderedPageBreak/>
        <w:t xml:space="preserve">Předmět nájmu za účelem vymezeným v článku I., odst. 2. této smlouvy, je Nájemce povinen takovou skutečnost bez zbytečného odkladu písemně sdělit Pronajímateli. Pronajímatel je povinen na základě sdělení Zhotovitele dle předchozí věty bez zbytečného odkladu provést činnosti, na </w:t>
      </w:r>
      <w:proofErr w:type="gramStart"/>
      <w:r w:rsidRPr="00533E9C">
        <w:rPr>
          <w:rFonts w:ascii="Segoe UI" w:hAnsi="Segoe UI" w:cs="Segoe UI"/>
        </w:rPr>
        <w:t>základě</w:t>
      </w:r>
      <w:proofErr w:type="gramEnd"/>
      <w:r w:rsidRPr="00533E9C">
        <w:rPr>
          <w:rFonts w:ascii="Segoe UI" w:hAnsi="Segoe UI" w:cs="Segoe UI"/>
        </w:rPr>
        <w:t xml:space="preserve"> kterých budou Předmět nájmu a/nebo Pozemek a/nebo Bytový dům uvedeny do takového stavu, aby bylo možné Předmět nájmu užívat za účelem vymezeným v</w:t>
      </w:r>
      <w:r w:rsidR="000E6680" w:rsidRPr="00533E9C">
        <w:rPr>
          <w:rFonts w:ascii="Segoe UI" w:hAnsi="Segoe UI" w:cs="Segoe UI"/>
        </w:rPr>
        <w:t xml:space="preserve"> článku I., </w:t>
      </w:r>
      <w:r w:rsidRPr="00533E9C">
        <w:rPr>
          <w:rFonts w:ascii="Segoe UI" w:hAnsi="Segoe UI" w:cs="Segoe UI"/>
        </w:rPr>
        <w:t xml:space="preserve">odst. 2. této smlouvy.  </w:t>
      </w:r>
    </w:p>
    <w:p w14:paraId="193C1590" w14:textId="77777777" w:rsidR="00775D08" w:rsidRPr="00533E9C" w:rsidRDefault="00775D08" w:rsidP="00775D08">
      <w:pPr>
        <w:pStyle w:val="Odstavecseseznamem"/>
        <w:rPr>
          <w:rFonts w:ascii="Segoe UI" w:hAnsi="Segoe UI" w:cs="Segoe UI"/>
        </w:rPr>
      </w:pPr>
    </w:p>
    <w:p w14:paraId="393AA0EA" w14:textId="6A6A2160" w:rsidR="00775D08" w:rsidRPr="00533E9C" w:rsidRDefault="00775D08" w:rsidP="009A47F6">
      <w:pPr>
        <w:pStyle w:val="Odstavecseseznamem"/>
        <w:numPr>
          <w:ilvl w:val="0"/>
          <w:numId w:val="3"/>
        </w:numPr>
        <w:ind w:left="567" w:hanging="425"/>
        <w:jc w:val="both"/>
        <w:rPr>
          <w:rFonts w:ascii="Segoe UI" w:hAnsi="Segoe UI" w:cs="Segoe UI"/>
          <w:highlight w:val="yellow"/>
        </w:rPr>
      </w:pPr>
      <w:r w:rsidRPr="00533E9C">
        <w:rPr>
          <w:rFonts w:ascii="Segoe UI" w:hAnsi="Segoe UI" w:cs="Segoe UI"/>
        </w:rPr>
        <w:t xml:space="preserve">Pronajímatel zejména není oprávněn bez předchozí písemné dohody s Nájemcem </w:t>
      </w:r>
      <w:r w:rsidRPr="00533E9C">
        <w:rPr>
          <w:rFonts w:ascii="Segoe UI" w:hAnsi="Segoe UI" w:cs="Segoe UI"/>
          <w:highlight w:val="yellow"/>
        </w:rPr>
        <w:t>demontovat či jinak zasahovat do nosné konstrukce Předmětu nájmu, jeho statické únosnosti, střešního pláště, střešní krytiny-pláště Bytového domu a/nebo FVE a jejich veškerých součástí.</w:t>
      </w:r>
      <w:r w:rsidRPr="00533E9C">
        <w:rPr>
          <w:rFonts w:ascii="Segoe UI" w:hAnsi="Segoe UI" w:cs="Segoe UI"/>
        </w:rPr>
        <w:t xml:space="preserve"> V případě, že na Bytovém domě a/nebo Předmětu nájmu hrozí vznik škody, kterou není možné odvrátit jinak než zásahem do Předmětu nájmu, je Pronajímatel povinen Nájemce vyrozumět nejméně </w:t>
      </w:r>
      <w:r w:rsidRPr="00533E9C">
        <w:rPr>
          <w:rFonts w:ascii="Segoe UI" w:hAnsi="Segoe UI" w:cs="Segoe UI"/>
          <w:highlight w:val="yellow"/>
        </w:rPr>
        <w:t>5 dnů</w:t>
      </w:r>
      <w:r w:rsidRPr="00533E9C">
        <w:rPr>
          <w:rFonts w:ascii="Segoe UI" w:hAnsi="Segoe UI" w:cs="Segoe UI"/>
        </w:rPr>
        <w:t xml:space="preserve"> před plánovaným zásahem do Předmětu nájmu a získat souhlas Nájemce, který Nájemce bezdůvodně neodepře. </w:t>
      </w:r>
      <w:r w:rsidRPr="00533E9C">
        <w:rPr>
          <w:rFonts w:ascii="Segoe UI" w:hAnsi="Segoe UI" w:cs="Segoe UI"/>
          <w:highlight w:val="yellow"/>
        </w:rPr>
        <w:t xml:space="preserve">Pronajímatel nesmí takového zásahy provádět v měsících nejvyšší výnosnosti FVE (tj. v období od 6. do 9. kalendářního měsíce), nejedná-li se o zásah, kterým Pronajímatel odvrací bezprostředně hrozící škodu.  </w:t>
      </w:r>
    </w:p>
    <w:p w14:paraId="7F3D6390" w14:textId="77777777" w:rsidR="00775D08" w:rsidRPr="00533E9C" w:rsidRDefault="00775D08" w:rsidP="00775D08">
      <w:pPr>
        <w:pStyle w:val="Odstavecseseznamem"/>
        <w:rPr>
          <w:rFonts w:ascii="Segoe UI" w:hAnsi="Segoe UI" w:cs="Segoe UI"/>
        </w:rPr>
      </w:pPr>
    </w:p>
    <w:p w14:paraId="07CDDA53" w14:textId="0877EDE1" w:rsidR="00775D08" w:rsidRPr="00533E9C" w:rsidRDefault="00775D08" w:rsidP="009A47F6">
      <w:pPr>
        <w:pStyle w:val="Odstavecseseznamem"/>
        <w:numPr>
          <w:ilvl w:val="0"/>
          <w:numId w:val="3"/>
        </w:numPr>
        <w:ind w:left="567" w:hanging="425"/>
        <w:jc w:val="both"/>
        <w:rPr>
          <w:rFonts w:ascii="Segoe UI" w:hAnsi="Segoe UI" w:cs="Segoe UI"/>
        </w:rPr>
      </w:pPr>
      <w:r w:rsidRPr="00533E9C">
        <w:rPr>
          <w:rFonts w:ascii="Segoe UI" w:hAnsi="Segoe UI" w:cs="Segoe UI"/>
        </w:rPr>
        <w:t xml:space="preserve">Pronajímatel je povinen při provádění jakýchkoli oprav, úprav či údržby Předmětu nájmu postupovat tak, aby na FVE nedošlo ke škodě či opravy, úpravy či údržba neměly vliv na činnost FVE. Pronajímatel je povinen vždy </w:t>
      </w:r>
      <w:r w:rsidRPr="00533E9C">
        <w:rPr>
          <w:rFonts w:ascii="Segoe UI" w:hAnsi="Segoe UI" w:cs="Segoe UI"/>
          <w:highlight w:val="yellow"/>
        </w:rPr>
        <w:t>10 dnů</w:t>
      </w:r>
      <w:r w:rsidRPr="00533E9C">
        <w:rPr>
          <w:rFonts w:ascii="Segoe UI" w:hAnsi="Segoe UI" w:cs="Segoe UI"/>
        </w:rPr>
        <w:t xml:space="preserve"> před zahájením takových prací písemně informovat Nájemce a umožnit mu být přítomen jejich provádění.</w:t>
      </w:r>
    </w:p>
    <w:p w14:paraId="79F51D30" w14:textId="77777777" w:rsidR="00775D08" w:rsidRPr="00533E9C" w:rsidRDefault="00775D08" w:rsidP="00775D08">
      <w:pPr>
        <w:pStyle w:val="Odstavecseseznamem"/>
        <w:rPr>
          <w:rFonts w:ascii="Segoe UI" w:hAnsi="Segoe UI" w:cs="Segoe UI"/>
        </w:rPr>
      </w:pPr>
    </w:p>
    <w:p w14:paraId="5131AE36" w14:textId="26B01B14" w:rsidR="00775D08" w:rsidRPr="00533E9C" w:rsidRDefault="00775D08" w:rsidP="009A47F6">
      <w:pPr>
        <w:pStyle w:val="Odstavecseseznamem"/>
        <w:numPr>
          <w:ilvl w:val="0"/>
          <w:numId w:val="3"/>
        </w:numPr>
        <w:ind w:left="567" w:hanging="425"/>
        <w:jc w:val="both"/>
        <w:rPr>
          <w:rFonts w:ascii="Segoe UI" w:hAnsi="Segoe UI" w:cs="Segoe UI"/>
        </w:rPr>
      </w:pPr>
      <w:r w:rsidRPr="00533E9C">
        <w:rPr>
          <w:rFonts w:ascii="Segoe UI" w:hAnsi="Segoe UI" w:cs="Segoe UI"/>
        </w:rPr>
        <w:t xml:space="preserve">Pronajímatel není oprávněn umisťovat či zabránit umístění ze strany třetích osob na Pozemek a/nebo Bytový dům jakékoli stavby, přístavby, nástavby, zařízení či jiné movité a/nebo nemovité věci, které by představovaly překážku dopadu slunečního záření na FVE a/nebo dopad slunečního záření omezovaly.   </w:t>
      </w:r>
    </w:p>
    <w:p w14:paraId="42F46C4E" w14:textId="77777777" w:rsidR="00775D08" w:rsidRPr="00533E9C" w:rsidRDefault="00775D08" w:rsidP="00775D08">
      <w:pPr>
        <w:pStyle w:val="Odstavecseseznamem"/>
        <w:rPr>
          <w:rFonts w:ascii="Segoe UI" w:hAnsi="Segoe UI" w:cs="Segoe UI"/>
        </w:rPr>
      </w:pPr>
    </w:p>
    <w:p w14:paraId="51E11521" w14:textId="4C0ABBA1" w:rsidR="00775D08" w:rsidRPr="00533E9C" w:rsidRDefault="00775D08" w:rsidP="009A47F6">
      <w:pPr>
        <w:pStyle w:val="Odstavecseseznamem"/>
        <w:numPr>
          <w:ilvl w:val="0"/>
          <w:numId w:val="3"/>
        </w:numPr>
        <w:ind w:left="567" w:hanging="425"/>
        <w:jc w:val="both"/>
        <w:rPr>
          <w:rFonts w:ascii="Segoe UI" w:hAnsi="Segoe UI" w:cs="Segoe UI"/>
        </w:rPr>
      </w:pPr>
      <w:r w:rsidRPr="00533E9C">
        <w:rPr>
          <w:rFonts w:ascii="Segoe UI" w:hAnsi="Segoe UI" w:cs="Segoe UI"/>
        </w:rPr>
        <w:t xml:space="preserve">V případě, že Pronajímatel bude kdykoli za trvání této Smlouvy účastníkem jakéhokoli řízení ve smyslu SZ, jehož předmětem řízení bude řízení o umístění a/nebo povolení jakékoli stavby, přístavby, nástavby, zařízení či jiné movité věci, která by představovala překážku dopadu slunečního záření na FVE a/nebo dopad slunečního záření omezovaly, je v takovém řízení povinen aktivně uplatňovat připomínky, námitky a jiné prostředky obrany proti umístění a/nebo povolení takových staveb a aktivně při tom spolupracovat s Nájemcem.   </w:t>
      </w:r>
    </w:p>
    <w:p w14:paraId="60D7E472" w14:textId="77777777" w:rsidR="00775D08" w:rsidRPr="00533E9C" w:rsidRDefault="00775D08" w:rsidP="00775D08">
      <w:pPr>
        <w:pStyle w:val="Odstavecseseznamem"/>
        <w:rPr>
          <w:rFonts w:ascii="Segoe UI" w:hAnsi="Segoe UI" w:cs="Segoe UI"/>
        </w:rPr>
      </w:pPr>
    </w:p>
    <w:p w14:paraId="186B20D9" w14:textId="7F2C5371" w:rsidR="00775D08" w:rsidRPr="00533E9C" w:rsidRDefault="00775D08" w:rsidP="009A47F6">
      <w:pPr>
        <w:pStyle w:val="Odstavecseseznamem"/>
        <w:numPr>
          <w:ilvl w:val="0"/>
          <w:numId w:val="3"/>
        </w:numPr>
        <w:ind w:left="567" w:hanging="425"/>
        <w:jc w:val="both"/>
        <w:rPr>
          <w:rFonts w:ascii="Segoe UI" w:hAnsi="Segoe UI" w:cs="Segoe UI"/>
        </w:rPr>
      </w:pPr>
      <w:r w:rsidRPr="00533E9C">
        <w:rPr>
          <w:rFonts w:ascii="Segoe UI" w:hAnsi="Segoe UI" w:cs="Segoe UI"/>
        </w:rPr>
        <w:t xml:space="preserve">Nájemce se zavazuje mít platnou a účinnou pojistnou smlouvu, jejímž předmětem je pojištění odpovědnosti za škodu či újmu na zdraví i na majetku způsobenou Nájemcem při výkonu své podnikatelské činnosti třetím osobám či Pronajímateli. </w:t>
      </w:r>
      <w:r w:rsidRPr="00533E9C">
        <w:rPr>
          <w:rFonts w:ascii="Segoe UI" w:hAnsi="Segoe UI" w:cs="Segoe UI"/>
        </w:rPr>
        <w:lastRenderedPageBreak/>
        <w:t xml:space="preserve">Celkový limit pojistného plnění bude činit minimálně </w:t>
      </w:r>
      <w:r w:rsidR="000E6680" w:rsidRPr="006D2D8A">
        <w:rPr>
          <w:rFonts w:ascii="Segoe UI" w:hAnsi="Segoe UI" w:cs="Segoe UI"/>
          <w:highlight w:val="yellow"/>
        </w:rPr>
        <w:t>XXX</w:t>
      </w:r>
      <w:r w:rsidRPr="00533E9C">
        <w:rPr>
          <w:rFonts w:ascii="Segoe UI" w:hAnsi="Segoe UI" w:cs="Segoe UI"/>
        </w:rPr>
        <w:t xml:space="preserve"> Kč na jednu pojistnou událost s maximální spoluúčastí </w:t>
      </w:r>
      <w:r w:rsidR="000E6680" w:rsidRPr="006D2D8A">
        <w:rPr>
          <w:rFonts w:ascii="Segoe UI" w:hAnsi="Segoe UI" w:cs="Segoe UI"/>
          <w:highlight w:val="yellow"/>
        </w:rPr>
        <w:t>XXX</w:t>
      </w:r>
      <w:r w:rsidRPr="00533E9C">
        <w:rPr>
          <w:rFonts w:ascii="Segoe UI" w:hAnsi="Segoe UI" w:cs="Segoe UI"/>
        </w:rPr>
        <w:t xml:space="preserve"> Kč, a to po celou dobu trvání Smlouvy.  </w:t>
      </w:r>
    </w:p>
    <w:p w14:paraId="7033E133" w14:textId="77777777" w:rsidR="00775D08" w:rsidRPr="00533E9C" w:rsidRDefault="00775D08" w:rsidP="00775D08">
      <w:pPr>
        <w:pStyle w:val="Odstavecseseznamem"/>
        <w:rPr>
          <w:rFonts w:ascii="Segoe UI" w:hAnsi="Segoe UI" w:cs="Segoe UI"/>
        </w:rPr>
      </w:pPr>
    </w:p>
    <w:p w14:paraId="3070BDF3" w14:textId="646CADAA" w:rsidR="00775D08" w:rsidRPr="00533E9C" w:rsidRDefault="00775D08" w:rsidP="009A47F6">
      <w:pPr>
        <w:pStyle w:val="Odstavecseseznamem"/>
        <w:numPr>
          <w:ilvl w:val="0"/>
          <w:numId w:val="3"/>
        </w:numPr>
        <w:ind w:left="567" w:hanging="425"/>
        <w:jc w:val="both"/>
        <w:rPr>
          <w:rFonts w:ascii="Segoe UI" w:hAnsi="Segoe UI" w:cs="Segoe UI"/>
        </w:rPr>
      </w:pPr>
      <w:r w:rsidRPr="00533E9C">
        <w:rPr>
          <w:rFonts w:ascii="Segoe UI" w:hAnsi="Segoe UI" w:cs="Segoe UI"/>
        </w:rPr>
        <w:t>Nájemce se dále zavazuje</w:t>
      </w:r>
      <w:r w:rsidR="000E6680" w:rsidRPr="00533E9C">
        <w:rPr>
          <w:rFonts w:ascii="Segoe UI" w:hAnsi="Segoe UI" w:cs="Segoe UI"/>
        </w:rPr>
        <w:t xml:space="preserve"> mít</w:t>
      </w:r>
      <w:r w:rsidRPr="00533E9C">
        <w:rPr>
          <w:rFonts w:ascii="Segoe UI" w:hAnsi="Segoe UI" w:cs="Segoe UI"/>
        </w:rPr>
        <w:t xml:space="preserve"> po dobu instalace FVE platnou a účinnou pojistnou smlouvu pro majetkové stavebně-montážní pojištění typu All risk (vztahující se zejména na požáry, povodně, záplavy či jiné živelné pohromy, a proti odcizení či náhodnému poškození) Stavby/Rozestavěné Stavby, součástí Stavby/Rozestavěné Stavby a jejího příslušenství, zejména stavebních a montážních prací, materiálu, výrobků, zařízení a dokumentů souvisejících s prováděním Stavby na plnou hodnotu budovaného díla (na novou cenu). Spoluúčast zhotovitele nepřesáhne </w:t>
      </w:r>
      <w:r w:rsidR="000E6680" w:rsidRPr="009A4657">
        <w:rPr>
          <w:rFonts w:ascii="Segoe UI" w:hAnsi="Segoe UI" w:cs="Segoe UI"/>
          <w:highlight w:val="yellow"/>
        </w:rPr>
        <w:t>XXX</w:t>
      </w:r>
      <w:r w:rsidRPr="00533E9C">
        <w:rPr>
          <w:rFonts w:ascii="Segoe UI" w:hAnsi="Segoe UI" w:cs="Segoe UI"/>
        </w:rPr>
        <w:t xml:space="preserve"> Kč na jednu pojistnou událost.</w:t>
      </w:r>
    </w:p>
    <w:p w14:paraId="5487C0E3" w14:textId="77777777" w:rsidR="009A47F6" w:rsidRPr="00533E9C" w:rsidRDefault="009A47F6" w:rsidP="009A47F6">
      <w:pPr>
        <w:ind w:left="1080"/>
        <w:rPr>
          <w:rFonts w:ascii="Segoe UI" w:hAnsi="Segoe UI" w:cs="Segoe UI"/>
        </w:rPr>
      </w:pPr>
    </w:p>
    <w:p w14:paraId="7CEE09F1" w14:textId="77777777" w:rsidR="009A47F6" w:rsidRPr="00533E9C" w:rsidRDefault="009A47F6" w:rsidP="000E6680">
      <w:pPr>
        <w:rPr>
          <w:rFonts w:ascii="Segoe UI" w:hAnsi="Segoe UI" w:cs="Segoe UI"/>
        </w:rPr>
      </w:pPr>
    </w:p>
    <w:p w14:paraId="53005544" w14:textId="384F2F85" w:rsidR="009A47F6" w:rsidRPr="00533E9C" w:rsidRDefault="009A47F6" w:rsidP="009A47F6">
      <w:pPr>
        <w:ind w:left="1080"/>
        <w:jc w:val="center"/>
        <w:rPr>
          <w:rFonts w:ascii="Segoe UI" w:hAnsi="Segoe UI" w:cs="Segoe UI"/>
          <w:b/>
          <w:bCs/>
        </w:rPr>
      </w:pPr>
      <w:r w:rsidRPr="00533E9C">
        <w:rPr>
          <w:rFonts w:ascii="Segoe UI" w:hAnsi="Segoe UI" w:cs="Segoe UI"/>
          <w:b/>
          <w:bCs/>
        </w:rPr>
        <w:t>VI.</w:t>
      </w:r>
    </w:p>
    <w:p w14:paraId="4ED3EF23" w14:textId="648C39C8" w:rsidR="009A47F6" w:rsidRPr="00533E9C" w:rsidRDefault="000E6680" w:rsidP="009A47F6">
      <w:pPr>
        <w:ind w:left="1080"/>
        <w:jc w:val="center"/>
        <w:rPr>
          <w:rFonts w:ascii="Segoe UI" w:hAnsi="Segoe UI" w:cs="Segoe UI"/>
        </w:rPr>
      </w:pPr>
      <w:r w:rsidRPr="00533E9C">
        <w:rPr>
          <w:rFonts w:ascii="Segoe UI" w:hAnsi="Segoe UI" w:cs="Segoe UI"/>
          <w:b/>
          <w:bCs/>
        </w:rPr>
        <w:t>Odpovědnost za újmu</w:t>
      </w:r>
    </w:p>
    <w:p w14:paraId="3389FEF6" w14:textId="77777777" w:rsidR="009A47F6" w:rsidRPr="00533E9C" w:rsidRDefault="009A47F6" w:rsidP="009A47F6">
      <w:pPr>
        <w:ind w:left="1080"/>
        <w:jc w:val="center"/>
        <w:rPr>
          <w:rFonts w:ascii="Segoe UI" w:hAnsi="Segoe UI" w:cs="Segoe UI"/>
        </w:rPr>
      </w:pPr>
    </w:p>
    <w:p w14:paraId="5006F6C3" w14:textId="48F6337B" w:rsidR="009A47F6" w:rsidRPr="00533E9C" w:rsidRDefault="000E6680" w:rsidP="009A47F6">
      <w:pPr>
        <w:pStyle w:val="Odstavecseseznamem"/>
        <w:numPr>
          <w:ilvl w:val="0"/>
          <w:numId w:val="10"/>
        </w:numPr>
        <w:ind w:left="567" w:hanging="425"/>
        <w:jc w:val="both"/>
        <w:rPr>
          <w:rFonts w:ascii="Segoe UI" w:hAnsi="Segoe UI" w:cs="Segoe UI"/>
        </w:rPr>
      </w:pPr>
      <w:r w:rsidRPr="00533E9C">
        <w:rPr>
          <w:rFonts w:ascii="Segoe UI" w:hAnsi="Segoe UI" w:cs="Segoe UI"/>
        </w:rPr>
        <w:t xml:space="preserve">Nájemce odpovídá za újmu vzniklou na Předmětu nájmu a/nebo Bytovém domě a/nebo Pozemku, a to zejména činností Nájemce při instalaci a odinstalaci FVE.  </w:t>
      </w:r>
    </w:p>
    <w:p w14:paraId="3635770C" w14:textId="77777777" w:rsidR="009A47F6" w:rsidRPr="00533E9C" w:rsidRDefault="009A47F6" w:rsidP="009A47F6">
      <w:pPr>
        <w:ind w:left="567" w:hanging="425"/>
        <w:jc w:val="both"/>
        <w:rPr>
          <w:rFonts w:ascii="Segoe UI" w:hAnsi="Segoe UI" w:cs="Segoe UI"/>
        </w:rPr>
      </w:pPr>
    </w:p>
    <w:p w14:paraId="088897D3" w14:textId="77777777" w:rsidR="009A47F6" w:rsidRPr="00533E9C" w:rsidRDefault="009A47F6" w:rsidP="006F3282">
      <w:pPr>
        <w:rPr>
          <w:rFonts w:ascii="Segoe UI" w:hAnsi="Segoe UI" w:cs="Segoe UI"/>
        </w:rPr>
      </w:pPr>
    </w:p>
    <w:p w14:paraId="7B352C27" w14:textId="2821DF09" w:rsidR="009A47F6" w:rsidRPr="00533E9C" w:rsidRDefault="009A47F6" w:rsidP="009A47F6">
      <w:pPr>
        <w:ind w:left="1080"/>
        <w:jc w:val="center"/>
        <w:rPr>
          <w:rFonts w:ascii="Segoe UI" w:hAnsi="Segoe UI" w:cs="Segoe UI"/>
          <w:b/>
          <w:bCs/>
        </w:rPr>
      </w:pPr>
      <w:r w:rsidRPr="00533E9C">
        <w:rPr>
          <w:rFonts w:ascii="Segoe UI" w:hAnsi="Segoe UI" w:cs="Segoe UI"/>
          <w:b/>
          <w:bCs/>
        </w:rPr>
        <w:t>VII.</w:t>
      </w:r>
    </w:p>
    <w:p w14:paraId="41EBBE57" w14:textId="2D58C390" w:rsidR="009A47F6" w:rsidRPr="00533E9C" w:rsidRDefault="000E6680" w:rsidP="009A47F6">
      <w:pPr>
        <w:ind w:left="1080"/>
        <w:jc w:val="center"/>
        <w:rPr>
          <w:rFonts w:ascii="Segoe UI" w:hAnsi="Segoe UI" w:cs="Segoe UI"/>
        </w:rPr>
      </w:pPr>
      <w:r w:rsidRPr="00533E9C">
        <w:rPr>
          <w:rFonts w:ascii="Segoe UI" w:hAnsi="Segoe UI" w:cs="Segoe UI"/>
          <w:b/>
          <w:bCs/>
        </w:rPr>
        <w:t>Skončení nájmu</w:t>
      </w:r>
    </w:p>
    <w:p w14:paraId="0BF1F849" w14:textId="77777777" w:rsidR="009A47F6" w:rsidRPr="00533E9C" w:rsidRDefault="009A47F6" w:rsidP="009A47F6">
      <w:pPr>
        <w:ind w:left="1080"/>
        <w:jc w:val="center"/>
        <w:rPr>
          <w:rFonts w:ascii="Segoe UI" w:hAnsi="Segoe UI" w:cs="Segoe UI"/>
        </w:rPr>
      </w:pPr>
    </w:p>
    <w:p w14:paraId="24BE0EAB" w14:textId="1FE74C57" w:rsidR="000E6680" w:rsidRPr="00533E9C" w:rsidRDefault="000E6680" w:rsidP="009A47F6">
      <w:pPr>
        <w:numPr>
          <w:ilvl w:val="0"/>
          <w:numId w:val="4"/>
        </w:numPr>
        <w:ind w:left="567" w:hanging="425"/>
        <w:jc w:val="both"/>
        <w:rPr>
          <w:rFonts w:ascii="Segoe UI" w:hAnsi="Segoe UI" w:cs="Segoe UI"/>
        </w:rPr>
      </w:pPr>
      <w:bookmarkStart w:id="0" w:name="_Hlk210378390"/>
      <w:r w:rsidRPr="00533E9C">
        <w:rPr>
          <w:rFonts w:ascii="Segoe UI" w:hAnsi="Segoe UI" w:cs="Segoe UI"/>
        </w:rPr>
        <w:t xml:space="preserve">Nájem skončí uplynutím doby, na kterou byl sjednán dle </w:t>
      </w:r>
      <w:r w:rsidR="000747AB" w:rsidRPr="00533E9C">
        <w:rPr>
          <w:rFonts w:ascii="Segoe UI" w:hAnsi="Segoe UI" w:cs="Segoe UI"/>
        </w:rPr>
        <w:t xml:space="preserve">článku II., </w:t>
      </w:r>
      <w:r w:rsidRPr="00533E9C">
        <w:rPr>
          <w:rFonts w:ascii="Segoe UI" w:hAnsi="Segoe UI" w:cs="Segoe UI"/>
        </w:rPr>
        <w:t xml:space="preserve">odst. 1 smlouvy. </w:t>
      </w:r>
    </w:p>
    <w:p w14:paraId="11D412DD" w14:textId="77777777" w:rsidR="000747AB" w:rsidRPr="00533E9C" w:rsidRDefault="000747AB" w:rsidP="000747AB">
      <w:pPr>
        <w:ind w:left="567"/>
        <w:jc w:val="both"/>
        <w:rPr>
          <w:rFonts w:ascii="Segoe UI" w:hAnsi="Segoe UI" w:cs="Segoe UI"/>
        </w:rPr>
      </w:pPr>
    </w:p>
    <w:p w14:paraId="4C2D291B" w14:textId="77777777" w:rsidR="000E6680" w:rsidRPr="00533E9C" w:rsidRDefault="000E6680" w:rsidP="009A47F6">
      <w:pPr>
        <w:numPr>
          <w:ilvl w:val="0"/>
          <w:numId w:val="4"/>
        </w:numPr>
        <w:ind w:left="567" w:hanging="425"/>
        <w:jc w:val="both"/>
        <w:rPr>
          <w:rFonts w:ascii="Segoe UI" w:hAnsi="Segoe UI" w:cs="Segoe UI"/>
        </w:rPr>
      </w:pPr>
      <w:r w:rsidRPr="00533E9C">
        <w:rPr>
          <w:rFonts w:ascii="Segoe UI" w:hAnsi="Segoe UI" w:cs="Segoe UI"/>
        </w:rPr>
        <w:t>Pronajímatel je oprávněn tuto smlouvu vypovědět v případě, že:</w:t>
      </w:r>
    </w:p>
    <w:p w14:paraId="27FB2519" w14:textId="77777777" w:rsidR="000E6680" w:rsidRPr="00533E9C" w:rsidRDefault="000E6680" w:rsidP="000E6680">
      <w:pPr>
        <w:pStyle w:val="Odstavecseseznamem"/>
        <w:numPr>
          <w:ilvl w:val="0"/>
          <w:numId w:val="21"/>
        </w:numPr>
        <w:jc w:val="both"/>
        <w:rPr>
          <w:rFonts w:ascii="Segoe UI" w:hAnsi="Segoe UI" w:cs="Segoe UI"/>
        </w:rPr>
      </w:pPr>
      <w:r w:rsidRPr="00533E9C">
        <w:rPr>
          <w:rFonts w:ascii="Segoe UI" w:hAnsi="Segoe UI" w:cs="Segoe UI"/>
        </w:rPr>
        <w:t xml:space="preserve">Nájemce poruší svůj závazek hradit Pronajímateli nájemné a toto porušení nenapraví ani do </w:t>
      </w:r>
      <w:r w:rsidRPr="00533E9C">
        <w:rPr>
          <w:rFonts w:ascii="Segoe UI" w:hAnsi="Segoe UI" w:cs="Segoe UI"/>
          <w:highlight w:val="yellow"/>
        </w:rPr>
        <w:t>15</w:t>
      </w:r>
      <w:r w:rsidRPr="00533E9C">
        <w:rPr>
          <w:rFonts w:ascii="Segoe UI" w:hAnsi="Segoe UI" w:cs="Segoe UI"/>
        </w:rPr>
        <w:t xml:space="preserve"> dnů ode dne následujícím po dni, ve kterém bude Nájemci doručena výzva Objednatele k nápravě tohoto porušení této povinnosti; </w:t>
      </w:r>
    </w:p>
    <w:p w14:paraId="7DD4D026" w14:textId="77777777" w:rsidR="000E6680" w:rsidRPr="00533E9C" w:rsidRDefault="000E6680" w:rsidP="000E6680">
      <w:pPr>
        <w:pStyle w:val="Odstavecseseznamem"/>
        <w:numPr>
          <w:ilvl w:val="0"/>
          <w:numId w:val="21"/>
        </w:numPr>
        <w:jc w:val="both"/>
        <w:rPr>
          <w:rFonts w:ascii="Segoe UI" w:hAnsi="Segoe UI" w:cs="Segoe UI"/>
        </w:rPr>
      </w:pPr>
      <w:r w:rsidRPr="00533E9C">
        <w:rPr>
          <w:rFonts w:ascii="Segoe UI" w:hAnsi="Segoe UI" w:cs="Segoe UI"/>
        </w:rPr>
        <w:t>Nájemce zřídil třetí osobě bez předchozího písemného souhlasu Pronajímatele k Předmětu nájmu užívací právo.</w:t>
      </w:r>
    </w:p>
    <w:p w14:paraId="4A55AED5" w14:textId="77777777" w:rsidR="000747AB" w:rsidRPr="00533E9C" w:rsidRDefault="000747AB" w:rsidP="000747AB">
      <w:pPr>
        <w:pStyle w:val="Odstavecseseznamem"/>
        <w:ind w:left="927"/>
        <w:jc w:val="both"/>
        <w:rPr>
          <w:rFonts w:ascii="Segoe UI" w:hAnsi="Segoe UI" w:cs="Segoe UI"/>
        </w:rPr>
      </w:pPr>
    </w:p>
    <w:p w14:paraId="7C17E2B0" w14:textId="73A669D2" w:rsidR="000747AB" w:rsidRPr="00533E9C" w:rsidRDefault="000747AB" w:rsidP="000747AB">
      <w:pPr>
        <w:pStyle w:val="Odstavecseseznamem"/>
        <w:numPr>
          <w:ilvl w:val="0"/>
          <w:numId w:val="4"/>
        </w:numPr>
        <w:ind w:left="567" w:hanging="425"/>
        <w:jc w:val="both"/>
        <w:rPr>
          <w:rFonts w:ascii="Segoe UI" w:hAnsi="Segoe UI" w:cs="Segoe UI"/>
        </w:rPr>
      </w:pPr>
      <w:r w:rsidRPr="00533E9C">
        <w:rPr>
          <w:rFonts w:ascii="Segoe UI" w:hAnsi="Segoe UI" w:cs="Segoe UI"/>
        </w:rPr>
        <w:t xml:space="preserve">Výpovědní lhůta v případě výpovědi této smlouvy dle článku VII., odst. 2. je sjednána v délce </w:t>
      </w:r>
      <w:r w:rsidRPr="00533E9C">
        <w:rPr>
          <w:rFonts w:ascii="Segoe UI" w:hAnsi="Segoe UI" w:cs="Segoe UI"/>
          <w:highlight w:val="yellow"/>
        </w:rPr>
        <w:t>15</w:t>
      </w:r>
      <w:r w:rsidRPr="00533E9C">
        <w:rPr>
          <w:rFonts w:ascii="Segoe UI" w:hAnsi="Segoe UI" w:cs="Segoe UI"/>
        </w:rPr>
        <w:t xml:space="preserve"> dnů a běží ode dne následujícím po dni, ve kterém byla Nájemci doručena písemná výpověď Pronajímatele.</w:t>
      </w:r>
    </w:p>
    <w:p w14:paraId="136BC153" w14:textId="77777777" w:rsidR="000747AB" w:rsidRPr="00533E9C" w:rsidRDefault="000747AB" w:rsidP="000747AB">
      <w:pPr>
        <w:pStyle w:val="Odstavecseseznamem"/>
        <w:ind w:left="567"/>
        <w:jc w:val="both"/>
        <w:rPr>
          <w:rFonts w:ascii="Segoe UI" w:hAnsi="Segoe UI" w:cs="Segoe UI"/>
        </w:rPr>
      </w:pPr>
    </w:p>
    <w:p w14:paraId="7C845BA7" w14:textId="205EA5CB" w:rsidR="000747AB" w:rsidRPr="00533E9C" w:rsidRDefault="000747AB" w:rsidP="000747AB">
      <w:pPr>
        <w:pStyle w:val="Odstavecseseznamem"/>
        <w:numPr>
          <w:ilvl w:val="0"/>
          <w:numId w:val="4"/>
        </w:numPr>
        <w:ind w:left="567" w:hanging="425"/>
        <w:jc w:val="both"/>
        <w:rPr>
          <w:rFonts w:ascii="Segoe UI" w:hAnsi="Segoe UI" w:cs="Segoe UI"/>
        </w:rPr>
      </w:pPr>
      <w:r w:rsidRPr="00533E9C">
        <w:rPr>
          <w:rFonts w:ascii="Segoe UI" w:hAnsi="Segoe UI" w:cs="Segoe UI"/>
        </w:rPr>
        <w:t xml:space="preserve">Bude-li Nájemce užívat Předmět nájmu takovým způsobem, že se opotřebovává nad míru přiměřenou okolnostem nebo že hrozí zničení Předmětu nájmu, bude Pronajímatelem vyzván k tomu, aby Předmět nájmu užíval řádně a za tím účelem mu Pronajímatel zašle písemnou výzvu, ve které stanoví přiměřenou lhůtu k </w:t>
      </w:r>
      <w:r w:rsidRPr="00533E9C">
        <w:rPr>
          <w:rFonts w:ascii="Segoe UI" w:hAnsi="Segoe UI" w:cs="Segoe UI"/>
        </w:rPr>
        <w:lastRenderedPageBreak/>
        <w:t xml:space="preserve">nápravě a upozorní Nájemce na možné následky neuposlechnutí výzvy. Jestliže Nájemce výzvě dle předchozí věty neuposlechne, je Pronajímatel oprávněn vypovědět tuto smlouvu bez výpovědní doby. </w:t>
      </w:r>
    </w:p>
    <w:p w14:paraId="6D40A824" w14:textId="27E44DAB" w:rsidR="000747AB" w:rsidRPr="00533E9C" w:rsidRDefault="000747AB" w:rsidP="000747AB">
      <w:pPr>
        <w:jc w:val="both"/>
        <w:rPr>
          <w:rFonts w:ascii="Segoe UI" w:hAnsi="Segoe UI" w:cs="Segoe UI"/>
        </w:rPr>
      </w:pPr>
      <w:r w:rsidRPr="00533E9C">
        <w:rPr>
          <w:rFonts w:ascii="Segoe UI" w:hAnsi="Segoe UI" w:cs="Segoe UI"/>
        </w:rPr>
        <w:t xml:space="preserve">  </w:t>
      </w:r>
    </w:p>
    <w:p w14:paraId="7C7945C0" w14:textId="77777777" w:rsidR="000747AB" w:rsidRPr="00533E9C" w:rsidRDefault="000747AB" w:rsidP="000747AB">
      <w:pPr>
        <w:pStyle w:val="Odstavecseseznamem"/>
        <w:numPr>
          <w:ilvl w:val="0"/>
          <w:numId w:val="4"/>
        </w:numPr>
        <w:ind w:left="567" w:hanging="425"/>
        <w:jc w:val="both"/>
        <w:rPr>
          <w:rFonts w:ascii="Segoe UI" w:hAnsi="Segoe UI" w:cs="Segoe UI"/>
        </w:rPr>
      </w:pPr>
      <w:r w:rsidRPr="00533E9C">
        <w:rPr>
          <w:rFonts w:ascii="Segoe UI" w:hAnsi="Segoe UI" w:cs="Segoe UI"/>
        </w:rPr>
        <w:t xml:space="preserve">Nájemce je oprávněn vypovědět tuto smlouvu bez výpovědní doby, jestliže:  </w:t>
      </w:r>
    </w:p>
    <w:p w14:paraId="7DD4309C" w14:textId="163B48D3" w:rsidR="000747AB" w:rsidRPr="00533E9C" w:rsidRDefault="000747AB" w:rsidP="000747AB">
      <w:pPr>
        <w:pStyle w:val="Odstavecseseznamem"/>
        <w:numPr>
          <w:ilvl w:val="0"/>
          <w:numId w:val="22"/>
        </w:numPr>
        <w:jc w:val="both"/>
        <w:rPr>
          <w:rFonts w:ascii="Segoe UI" w:hAnsi="Segoe UI" w:cs="Segoe UI"/>
        </w:rPr>
      </w:pPr>
      <w:r w:rsidRPr="00533E9C">
        <w:rPr>
          <w:rFonts w:ascii="Segoe UI" w:hAnsi="Segoe UI" w:cs="Segoe UI"/>
        </w:rPr>
        <w:t>Pronajímatel nezpřístupní Nájemci Předmět nájmu ve lhůtě a stavu uvedeném v</w:t>
      </w:r>
      <w:r w:rsidR="002D27A7" w:rsidRPr="00533E9C">
        <w:rPr>
          <w:rFonts w:ascii="Segoe UI" w:hAnsi="Segoe UI" w:cs="Segoe UI"/>
        </w:rPr>
        <w:t> článku II.,</w:t>
      </w:r>
      <w:r w:rsidRPr="00533E9C">
        <w:rPr>
          <w:rFonts w:ascii="Segoe UI" w:hAnsi="Segoe UI" w:cs="Segoe UI"/>
        </w:rPr>
        <w:t xml:space="preserve"> odst. 2. této smlouvy;  </w:t>
      </w:r>
    </w:p>
    <w:p w14:paraId="266C1D65" w14:textId="04848464" w:rsidR="000747AB" w:rsidRPr="00533E9C" w:rsidRDefault="000747AB" w:rsidP="000747AB">
      <w:pPr>
        <w:pStyle w:val="Odstavecseseznamem"/>
        <w:numPr>
          <w:ilvl w:val="0"/>
          <w:numId w:val="22"/>
        </w:numPr>
        <w:jc w:val="both"/>
        <w:rPr>
          <w:rFonts w:ascii="Segoe UI" w:hAnsi="Segoe UI" w:cs="Segoe UI"/>
        </w:rPr>
      </w:pPr>
      <w:r w:rsidRPr="00533E9C">
        <w:rPr>
          <w:rFonts w:ascii="Segoe UI" w:hAnsi="Segoe UI" w:cs="Segoe UI"/>
        </w:rPr>
        <w:t xml:space="preserve">Pronajímatel neprovede bez zbytečného odkladu činnosti dle </w:t>
      </w:r>
      <w:r w:rsidR="002D27A7" w:rsidRPr="00533E9C">
        <w:rPr>
          <w:rFonts w:ascii="Segoe UI" w:hAnsi="Segoe UI" w:cs="Segoe UI"/>
        </w:rPr>
        <w:t xml:space="preserve">článku V., </w:t>
      </w:r>
      <w:r w:rsidRPr="00533E9C">
        <w:rPr>
          <w:rFonts w:ascii="Segoe UI" w:hAnsi="Segoe UI" w:cs="Segoe UI"/>
        </w:rPr>
        <w:t xml:space="preserve">odst. 5 této smlouvy;  </w:t>
      </w:r>
    </w:p>
    <w:p w14:paraId="42EBEAD4" w14:textId="44E22289" w:rsidR="000747AB" w:rsidRPr="00533E9C" w:rsidRDefault="000747AB" w:rsidP="000747AB">
      <w:pPr>
        <w:pStyle w:val="Odstavecseseznamem"/>
        <w:numPr>
          <w:ilvl w:val="0"/>
          <w:numId w:val="22"/>
        </w:numPr>
        <w:jc w:val="both"/>
        <w:rPr>
          <w:rFonts w:ascii="Segoe UI" w:hAnsi="Segoe UI" w:cs="Segoe UI"/>
        </w:rPr>
      </w:pPr>
      <w:r w:rsidRPr="00533E9C">
        <w:rPr>
          <w:rFonts w:ascii="Segoe UI" w:hAnsi="Segoe UI" w:cs="Segoe UI"/>
        </w:rPr>
        <w:t xml:space="preserve">Pronajímatel poruší ujednání dle </w:t>
      </w:r>
      <w:r w:rsidR="002D27A7" w:rsidRPr="00533E9C">
        <w:rPr>
          <w:rFonts w:ascii="Segoe UI" w:hAnsi="Segoe UI" w:cs="Segoe UI"/>
        </w:rPr>
        <w:t xml:space="preserve">článku V., </w:t>
      </w:r>
      <w:r w:rsidRPr="00533E9C">
        <w:rPr>
          <w:rFonts w:ascii="Segoe UI" w:hAnsi="Segoe UI" w:cs="Segoe UI"/>
        </w:rPr>
        <w:t>odst. 8. této smlouvy.</w:t>
      </w:r>
    </w:p>
    <w:p w14:paraId="10D45438" w14:textId="77777777" w:rsidR="000747AB" w:rsidRPr="00533E9C" w:rsidRDefault="000747AB" w:rsidP="000747AB">
      <w:pPr>
        <w:pStyle w:val="Odstavecseseznamem"/>
        <w:ind w:left="927"/>
        <w:jc w:val="both"/>
        <w:rPr>
          <w:rFonts w:ascii="Segoe UI" w:hAnsi="Segoe UI" w:cs="Segoe UI"/>
        </w:rPr>
      </w:pPr>
    </w:p>
    <w:p w14:paraId="5599A3C9" w14:textId="14D713E9" w:rsidR="000747AB" w:rsidRPr="00533E9C" w:rsidRDefault="000747AB" w:rsidP="000747AB">
      <w:pPr>
        <w:pStyle w:val="Odstavecseseznamem"/>
        <w:numPr>
          <w:ilvl w:val="0"/>
          <w:numId w:val="4"/>
        </w:numPr>
        <w:ind w:left="567" w:hanging="425"/>
        <w:jc w:val="both"/>
        <w:rPr>
          <w:rFonts w:ascii="Segoe UI" w:hAnsi="Segoe UI" w:cs="Segoe UI"/>
          <w:highlight w:val="yellow"/>
        </w:rPr>
      </w:pPr>
      <w:r w:rsidRPr="00533E9C">
        <w:rPr>
          <w:rFonts w:ascii="Segoe UI" w:hAnsi="Segoe UI" w:cs="Segoe UI"/>
          <w:highlight w:val="yellow"/>
        </w:rPr>
        <w:t xml:space="preserve">Tato smlouva zanikne dnem zániku smlouvy o dodávce elektrické energie s č. </w:t>
      </w:r>
      <w:r w:rsidR="002D27A7" w:rsidRPr="00533E9C">
        <w:rPr>
          <w:rFonts w:ascii="Segoe UI" w:hAnsi="Segoe UI" w:cs="Segoe UI"/>
          <w:highlight w:val="yellow"/>
        </w:rPr>
        <w:t xml:space="preserve">XXX </w:t>
      </w:r>
      <w:r w:rsidRPr="00533E9C">
        <w:rPr>
          <w:rFonts w:ascii="Segoe UI" w:hAnsi="Segoe UI" w:cs="Segoe UI"/>
          <w:highlight w:val="yellow"/>
        </w:rPr>
        <w:t xml:space="preserve">uzavřené mezi smluvními stranami dne </w:t>
      </w:r>
      <w:r w:rsidR="002D27A7" w:rsidRPr="00533E9C">
        <w:rPr>
          <w:rFonts w:ascii="Segoe UI" w:hAnsi="Segoe UI" w:cs="Segoe UI"/>
          <w:highlight w:val="yellow"/>
        </w:rPr>
        <w:t>XXX.</w:t>
      </w:r>
      <w:r w:rsidRPr="00533E9C">
        <w:rPr>
          <w:rFonts w:ascii="Segoe UI" w:hAnsi="Segoe UI" w:cs="Segoe UI"/>
          <w:highlight w:val="yellow"/>
        </w:rPr>
        <w:t xml:space="preserve"> </w:t>
      </w:r>
    </w:p>
    <w:p w14:paraId="36C326EE" w14:textId="77777777" w:rsidR="000747AB" w:rsidRPr="00533E9C" w:rsidRDefault="000747AB" w:rsidP="000747AB">
      <w:pPr>
        <w:pStyle w:val="Odstavecseseznamem"/>
        <w:ind w:left="567"/>
        <w:jc w:val="both"/>
        <w:rPr>
          <w:rFonts w:ascii="Segoe UI" w:hAnsi="Segoe UI" w:cs="Segoe UI"/>
        </w:rPr>
      </w:pPr>
    </w:p>
    <w:p w14:paraId="1861E842" w14:textId="77777777" w:rsidR="000747AB" w:rsidRPr="00533E9C" w:rsidRDefault="000747AB" w:rsidP="000747AB">
      <w:pPr>
        <w:pStyle w:val="Odstavecseseznamem"/>
        <w:numPr>
          <w:ilvl w:val="0"/>
          <w:numId w:val="4"/>
        </w:numPr>
        <w:ind w:left="567" w:hanging="425"/>
        <w:jc w:val="both"/>
        <w:rPr>
          <w:rFonts w:ascii="Segoe UI" w:hAnsi="Segoe UI" w:cs="Segoe UI"/>
        </w:rPr>
      </w:pPr>
      <w:r w:rsidRPr="00533E9C">
        <w:rPr>
          <w:rFonts w:ascii="Segoe UI" w:hAnsi="Segoe UI" w:cs="Segoe UI"/>
        </w:rPr>
        <w:t xml:space="preserve">Nejpozději do </w:t>
      </w:r>
      <w:r w:rsidRPr="00533E9C">
        <w:rPr>
          <w:rFonts w:ascii="Segoe UI" w:hAnsi="Segoe UI" w:cs="Segoe UI"/>
          <w:highlight w:val="yellow"/>
        </w:rPr>
        <w:t>15 dnů</w:t>
      </w:r>
      <w:r w:rsidRPr="00533E9C">
        <w:rPr>
          <w:rFonts w:ascii="Segoe UI" w:hAnsi="Segoe UI" w:cs="Segoe UI"/>
        </w:rPr>
        <w:t xml:space="preserve"> ode dne zániku této smlouvy nájmu je Nájemce povinen provést odinstalaci a odvoz FVE včetně veškerého příslušenství a součástí a předat Pronajímateli Předmět nájmu ve stavu, v jakém ho převzal, s přihlédnutím k obvyklému opotřebení při řádném užívání. Jestliže Nájemce neprovede odinstalaci a odvoz FVE dle tohoto odstavce ve lhůtě uvedené v první větě tohoto odstavce, je Pronajímatel oprávněn provést odinstalaci a odvoz FVE na náklady Nájemce.  </w:t>
      </w:r>
    </w:p>
    <w:p w14:paraId="193B80CE" w14:textId="77777777" w:rsidR="000747AB" w:rsidRPr="00533E9C" w:rsidRDefault="000747AB" w:rsidP="000747AB">
      <w:pPr>
        <w:jc w:val="both"/>
        <w:rPr>
          <w:rFonts w:ascii="Segoe UI" w:hAnsi="Segoe UI" w:cs="Segoe UI"/>
        </w:rPr>
      </w:pPr>
    </w:p>
    <w:p w14:paraId="5FDF061F" w14:textId="2A5541B0" w:rsidR="002D27A7" w:rsidRPr="00533E9C" w:rsidRDefault="000747AB" w:rsidP="006F3282">
      <w:pPr>
        <w:pStyle w:val="Odstavecseseznamem"/>
        <w:numPr>
          <w:ilvl w:val="0"/>
          <w:numId w:val="4"/>
        </w:numPr>
        <w:ind w:left="567" w:hanging="425"/>
        <w:jc w:val="both"/>
        <w:rPr>
          <w:rFonts w:ascii="Segoe UI" w:hAnsi="Segoe UI" w:cs="Segoe UI"/>
        </w:rPr>
      </w:pPr>
      <w:r w:rsidRPr="00533E9C">
        <w:rPr>
          <w:rFonts w:ascii="Segoe UI" w:hAnsi="Segoe UI" w:cs="Segoe UI"/>
        </w:rPr>
        <w:t xml:space="preserve">O předání Předmětu nájmu pro skončení nájmu bude sepsán písemný protokol, který připraví Pronajímatel, a který svým podpisem potvrdí obě smluvní strany. V tomto protokolu bude zejména popsán stav Předmětu nájmu po skončení nájmu.  </w:t>
      </w:r>
      <w:r w:rsidR="000E6680" w:rsidRPr="00533E9C">
        <w:rPr>
          <w:rFonts w:ascii="Segoe UI" w:hAnsi="Segoe UI" w:cs="Segoe UI"/>
        </w:rPr>
        <w:t xml:space="preserve"> </w:t>
      </w:r>
      <w:bookmarkEnd w:id="0"/>
    </w:p>
    <w:p w14:paraId="7019FD6D" w14:textId="77777777" w:rsidR="00BE00D8" w:rsidRPr="00533E9C" w:rsidRDefault="00BE00D8" w:rsidP="009A47F6">
      <w:pPr>
        <w:ind w:left="720"/>
        <w:jc w:val="center"/>
        <w:rPr>
          <w:rFonts w:ascii="Segoe UI" w:hAnsi="Segoe UI" w:cs="Segoe UI"/>
          <w:b/>
          <w:bCs/>
        </w:rPr>
      </w:pPr>
    </w:p>
    <w:p w14:paraId="381DDF40" w14:textId="257E0F34" w:rsidR="009A47F6" w:rsidRPr="00533E9C" w:rsidRDefault="002D27A7" w:rsidP="009A47F6">
      <w:pPr>
        <w:ind w:left="720"/>
        <w:jc w:val="center"/>
        <w:rPr>
          <w:rFonts w:ascii="Segoe UI" w:hAnsi="Segoe UI" w:cs="Segoe UI"/>
          <w:b/>
          <w:bCs/>
        </w:rPr>
      </w:pPr>
      <w:r w:rsidRPr="00533E9C">
        <w:rPr>
          <w:rFonts w:ascii="Segoe UI" w:hAnsi="Segoe UI" w:cs="Segoe UI"/>
          <w:b/>
          <w:bCs/>
        </w:rPr>
        <w:t>VIII</w:t>
      </w:r>
      <w:r w:rsidR="009A47F6" w:rsidRPr="00533E9C">
        <w:rPr>
          <w:rFonts w:ascii="Segoe UI" w:hAnsi="Segoe UI" w:cs="Segoe UI"/>
          <w:b/>
          <w:bCs/>
        </w:rPr>
        <w:t>.</w:t>
      </w:r>
    </w:p>
    <w:p w14:paraId="4384DA01" w14:textId="4C2C2512" w:rsidR="009A47F6" w:rsidRPr="00533E9C" w:rsidRDefault="002D27A7" w:rsidP="009A47F6">
      <w:pPr>
        <w:ind w:left="720"/>
        <w:jc w:val="center"/>
        <w:rPr>
          <w:rFonts w:ascii="Segoe UI" w:hAnsi="Segoe UI" w:cs="Segoe UI"/>
          <w:b/>
          <w:bCs/>
        </w:rPr>
      </w:pPr>
      <w:r w:rsidRPr="00533E9C">
        <w:rPr>
          <w:rFonts w:ascii="Segoe UI" w:hAnsi="Segoe UI" w:cs="Segoe UI"/>
          <w:b/>
          <w:bCs/>
        </w:rPr>
        <w:t>Závěrečná ujednání</w:t>
      </w:r>
    </w:p>
    <w:p w14:paraId="0B976A50" w14:textId="77777777" w:rsidR="002D27A7" w:rsidRPr="00533E9C" w:rsidRDefault="002D27A7" w:rsidP="00675018">
      <w:pPr>
        <w:rPr>
          <w:rFonts w:ascii="Segoe UI" w:hAnsi="Segoe UI" w:cs="Segoe UI"/>
          <w:b/>
          <w:bCs/>
        </w:rPr>
      </w:pPr>
    </w:p>
    <w:p w14:paraId="5AAC2F34" w14:textId="224F6A94" w:rsidR="009A47F6"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Práva a povinnosti smluvních stran výslovně touto smlouvou neupravené se řídí příslušnými ustanoveními Občanského zákoníku.</w:t>
      </w:r>
    </w:p>
    <w:p w14:paraId="27E505E5" w14:textId="77777777" w:rsidR="002D27A7" w:rsidRPr="00533E9C" w:rsidRDefault="002D27A7" w:rsidP="002D27A7">
      <w:pPr>
        <w:pStyle w:val="Odstavecseseznamem"/>
        <w:ind w:left="567"/>
        <w:jc w:val="both"/>
        <w:rPr>
          <w:rFonts w:ascii="Segoe UI" w:hAnsi="Segoe UI" w:cs="Segoe UI"/>
        </w:rPr>
      </w:pPr>
    </w:p>
    <w:p w14:paraId="4FB7E5AC" w14:textId="36598732"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Smluvní strany se dohodly, že Nájemce výslovně souhlasí se zveřejněním smluvních podmínek obsažených v této smlouvě v rozsahu a za podmínek vyplývajících z obecně závazných právních předpisů.</w:t>
      </w:r>
    </w:p>
    <w:p w14:paraId="1968C661" w14:textId="77777777" w:rsidR="002D27A7" w:rsidRPr="00533E9C" w:rsidRDefault="002D27A7" w:rsidP="002D27A7">
      <w:pPr>
        <w:jc w:val="both"/>
        <w:rPr>
          <w:rFonts w:ascii="Segoe UI" w:hAnsi="Segoe UI" w:cs="Segoe UI"/>
        </w:rPr>
      </w:pPr>
    </w:p>
    <w:p w14:paraId="75E6DE7A" w14:textId="53F14CA2"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Tato smlouva je vyhotovena a podepsána v elektronické podobě. Smluvní strany se zavazují podepsat tuto smlouvu platným elektronickým podpisem, který umožní vyhotovit autorizovanou konverzi tohoto dokumentu. Každá smluvní strana obdrží verzi smlouvy ve formátu .</w:t>
      </w:r>
      <w:proofErr w:type="spellStart"/>
      <w:r w:rsidRPr="00533E9C">
        <w:rPr>
          <w:rFonts w:ascii="Segoe UI" w:hAnsi="Segoe UI" w:cs="Segoe UI"/>
        </w:rPr>
        <w:t>pdf</w:t>
      </w:r>
      <w:proofErr w:type="spellEnd"/>
      <w:r w:rsidRPr="00533E9C">
        <w:rPr>
          <w:rFonts w:ascii="Segoe UI" w:hAnsi="Segoe UI" w:cs="Segoe UI"/>
        </w:rPr>
        <w:t xml:space="preserve"> s platnými elektronickými podpisy obou smluvních stran.</w:t>
      </w:r>
    </w:p>
    <w:p w14:paraId="5A3FEE43" w14:textId="77777777" w:rsidR="002D27A7" w:rsidRPr="00533E9C" w:rsidRDefault="002D27A7" w:rsidP="002D27A7">
      <w:pPr>
        <w:jc w:val="both"/>
        <w:rPr>
          <w:rFonts w:ascii="Segoe UI" w:hAnsi="Segoe UI" w:cs="Segoe UI"/>
        </w:rPr>
      </w:pPr>
    </w:p>
    <w:p w14:paraId="3F52FD2D" w14:textId="134A15EC"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Smlouvu je možno měnit pouze na základě dohody smluvních stran formou písemných číslovaných dodatků podepsaných oběma smluvními stranami.</w:t>
      </w:r>
    </w:p>
    <w:p w14:paraId="3871CBF8" w14:textId="77777777" w:rsidR="002D27A7" w:rsidRPr="00533E9C" w:rsidRDefault="002D27A7" w:rsidP="002D27A7">
      <w:pPr>
        <w:jc w:val="both"/>
        <w:rPr>
          <w:rFonts w:ascii="Segoe UI" w:hAnsi="Segoe UI" w:cs="Segoe UI"/>
        </w:rPr>
      </w:pPr>
    </w:p>
    <w:p w14:paraId="1F12FAEC" w14:textId="684D0A7E"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 xml:space="preserve">Veškeré případné spory ze smlouvy budou v prvé řadě řešeny smírem. Pokud smíru nebude dosaženo během 30 dnů, všechny spory ze smlouvy a v souvislosti s ní budou řešeny před </w:t>
      </w:r>
      <w:r w:rsidR="00675018" w:rsidRPr="009A4657">
        <w:rPr>
          <w:rFonts w:ascii="Segoe UI" w:hAnsi="Segoe UI" w:cs="Segoe UI"/>
          <w:highlight w:val="yellow"/>
        </w:rPr>
        <w:t>XXX</w:t>
      </w:r>
      <w:r w:rsidRPr="00533E9C">
        <w:rPr>
          <w:rFonts w:ascii="Segoe UI" w:hAnsi="Segoe UI" w:cs="Segoe UI"/>
        </w:rPr>
        <w:t>.</w:t>
      </w:r>
    </w:p>
    <w:p w14:paraId="6677168E" w14:textId="77777777" w:rsidR="002D27A7" w:rsidRPr="00533E9C" w:rsidRDefault="002D27A7" w:rsidP="002D27A7">
      <w:pPr>
        <w:jc w:val="both"/>
        <w:rPr>
          <w:rFonts w:ascii="Segoe UI" w:hAnsi="Segoe UI" w:cs="Segoe UI"/>
        </w:rPr>
      </w:pPr>
    </w:p>
    <w:p w14:paraId="120CCCED" w14:textId="28B4F3FC"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Smluvní strany se podpisem smlouvy dohodly, že vylučují aplikaci ustanovení § 557, § 1793 a § 1805 odst. 2 Občanského zákoníku.</w:t>
      </w:r>
    </w:p>
    <w:p w14:paraId="4FAB5964" w14:textId="77777777" w:rsidR="002D27A7" w:rsidRPr="00533E9C" w:rsidRDefault="002D27A7" w:rsidP="002D27A7">
      <w:pPr>
        <w:jc w:val="both"/>
        <w:rPr>
          <w:rFonts w:ascii="Segoe UI" w:hAnsi="Segoe UI" w:cs="Segoe UI"/>
        </w:rPr>
      </w:pPr>
    </w:p>
    <w:p w14:paraId="55EB2DD0" w14:textId="3F87B88F"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Stane-li se kterákoliv část této smlouvy neplatná či stane-li se plnění dle této smlouvy plněním nemožným, ve zbytku této smlouvy jsou poté smluvní strany závazkem vázány, ledaže z obsahu závazku nebo účelu smlouvy vyplývá, že zbylé plnění nemá pro Objednatele význam.</w:t>
      </w:r>
    </w:p>
    <w:p w14:paraId="1CE4AE05" w14:textId="77777777" w:rsidR="002D27A7" w:rsidRPr="00533E9C" w:rsidRDefault="002D27A7" w:rsidP="002D27A7">
      <w:pPr>
        <w:jc w:val="both"/>
        <w:rPr>
          <w:rFonts w:ascii="Segoe UI" w:hAnsi="Segoe UI" w:cs="Segoe UI"/>
        </w:rPr>
      </w:pPr>
    </w:p>
    <w:p w14:paraId="664EBF8F" w14:textId="43CAAE41"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Smluvní strany si nepřejí, aby nad rámec výslovných ustanovení smlouvy byla jakákoliv práva a povinnosti dovozovány z dosavadní či budoucí praxe zavedené mezi smluvními stranami či zvyklostí zachovávaných obecně či v odvětví týkajícím se předmětu plnění smlouvy, ledaže je ve smlouvě výslovně sjednáno jinak.</w:t>
      </w:r>
    </w:p>
    <w:p w14:paraId="48A3DF90" w14:textId="77777777" w:rsidR="002D27A7" w:rsidRPr="00533E9C" w:rsidRDefault="002D27A7" w:rsidP="002D27A7">
      <w:pPr>
        <w:jc w:val="both"/>
        <w:rPr>
          <w:rFonts w:ascii="Segoe UI" w:hAnsi="Segoe UI" w:cs="Segoe UI"/>
        </w:rPr>
      </w:pPr>
    </w:p>
    <w:p w14:paraId="79338562" w14:textId="5FB1301A"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Ustanovení § 1765 odst. 1 Občanského zákoníku se neuplatní; každá ze smluvních stran na sebe ve smyslu ustanovení § 1765 odst. 2 citovaného zákona převzala nebezpečí změny okolností.</w:t>
      </w:r>
    </w:p>
    <w:p w14:paraId="0334AEF4" w14:textId="77777777" w:rsidR="002D27A7" w:rsidRPr="00533E9C" w:rsidRDefault="002D27A7" w:rsidP="002D27A7">
      <w:pPr>
        <w:jc w:val="both"/>
        <w:rPr>
          <w:rFonts w:ascii="Segoe UI" w:hAnsi="Segoe UI" w:cs="Segoe UI"/>
        </w:rPr>
      </w:pPr>
    </w:p>
    <w:p w14:paraId="2F9FCEFC" w14:textId="79BAC3E0"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Smlouva nabude platnosti dnem jejího podpisu oběma smluvními stranami a účinnosti dnem zveřejnění v registru smluv dle zákona č. 340/2015 Sb., o zvláštních podmínkách účinnosti některých smluv, uveřejňování těchto smluv a o registru smluv (zákon o registru smluv), jestliže tato smlouva má být v registru smluv zveřejněna. Smluvní strany se dohodly, že tuto smlouvu zašle k uveřejnění v registru smluv Pronajímatel. Jestliže tato smlouva nebude v registru zveřejněna, nabývá účinnosti dnem podpisu oběma smluvními stranami.</w:t>
      </w:r>
    </w:p>
    <w:p w14:paraId="1B56CE80" w14:textId="77777777" w:rsidR="002D27A7" w:rsidRPr="00533E9C" w:rsidRDefault="002D27A7" w:rsidP="002D27A7">
      <w:pPr>
        <w:jc w:val="both"/>
        <w:rPr>
          <w:rFonts w:ascii="Segoe UI" w:hAnsi="Segoe UI" w:cs="Segoe UI"/>
        </w:rPr>
      </w:pPr>
    </w:p>
    <w:p w14:paraId="6CB806C9" w14:textId="5DA3FE52" w:rsidR="002D27A7" w:rsidRPr="00533E9C" w:rsidRDefault="002D27A7" w:rsidP="009A47F6">
      <w:pPr>
        <w:pStyle w:val="Odstavecseseznamem"/>
        <w:numPr>
          <w:ilvl w:val="0"/>
          <w:numId w:val="5"/>
        </w:numPr>
        <w:ind w:left="567" w:hanging="425"/>
        <w:jc w:val="both"/>
        <w:rPr>
          <w:rFonts w:ascii="Segoe UI" w:hAnsi="Segoe UI" w:cs="Segoe UI"/>
          <w:highlight w:val="yellow"/>
        </w:rPr>
      </w:pPr>
      <w:r w:rsidRPr="00533E9C">
        <w:rPr>
          <w:rFonts w:ascii="Segoe UI" w:hAnsi="Segoe UI" w:cs="Segoe UI"/>
          <w:highlight w:val="yellow"/>
        </w:rPr>
        <w:t>Nedílnou součástí smlouvy jsou: příloha č. 1 – Situační nákres</w:t>
      </w:r>
    </w:p>
    <w:p w14:paraId="53F67022" w14:textId="77777777" w:rsidR="002D27A7" w:rsidRPr="00533E9C" w:rsidRDefault="002D27A7" w:rsidP="002D27A7">
      <w:pPr>
        <w:jc w:val="both"/>
        <w:rPr>
          <w:rFonts w:ascii="Segoe UI" w:hAnsi="Segoe UI" w:cs="Segoe UI"/>
        </w:rPr>
      </w:pPr>
    </w:p>
    <w:p w14:paraId="4CCBE89A" w14:textId="4B92B25B" w:rsidR="002D27A7" w:rsidRPr="00533E9C" w:rsidRDefault="002D27A7" w:rsidP="009A47F6">
      <w:pPr>
        <w:pStyle w:val="Odstavecseseznamem"/>
        <w:numPr>
          <w:ilvl w:val="0"/>
          <w:numId w:val="5"/>
        </w:numPr>
        <w:ind w:left="567" w:hanging="425"/>
        <w:jc w:val="both"/>
        <w:rPr>
          <w:rFonts w:ascii="Segoe UI" w:hAnsi="Segoe UI" w:cs="Segoe UI"/>
        </w:rPr>
      </w:pPr>
      <w:r w:rsidRPr="00533E9C">
        <w:rPr>
          <w:rFonts w:ascii="Segoe UI" w:hAnsi="Segoe UI" w:cs="Segoe UI"/>
        </w:rPr>
        <w:t>Smluvní strany se s obsahem smlouvy seznámily a souhlasí s ním tak, jak je zachycen výše.</w:t>
      </w:r>
    </w:p>
    <w:p w14:paraId="1A9BCBBD" w14:textId="77777777" w:rsidR="009A47F6" w:rsidRPr="00533E9C" w:rsidRDefault="009A47F6" w:rsidP="009A47F6">
      <w:pPr>
        <w:pStyle w:val="Odstavecseseznamem"/>
        <w:ind w:left="567" w:hanging="425"/>
        <w:jc w:val="both"/>
        <w:rPr>
          <w:rFonts w:ascii="Segoe UI" w:hAnsi="Segoe UI" w:cs="Segoe UI"/>
        </w:rPr>
      </w:pPr>
    </w:p>
    <w:p w14:paraId="0F61BCA4" w14:textId="77777777" w:rsidR="009A47F6" w:rsidRPr="00533E9C" w:rsidRDefault="009A47F6" w:rsidP="009A47F6">
      <w:pPr>
        <w:pStyle w:val="Odstavecseseznamem"/>
        <w:rPr>
          <w:rFonts w:ascii="Segoe UI" w:hAnsi="Segoe UI" w:cs="Segoe UI"/>
        </w:rPr>
      </w:pPr>
    </w:p>
    <w:p w14:paraId="338E9F6B" w14:textId="77777777" w:rsidR="009A47F6" w:rsidRPr="00533E9C" w:rsidRDefault="009A47F6" w:rsidP="009A47F6">
      <w:pPr>
        <w:pStyle w:val="Odstavecseseznamem"/>
        <w:ind w:left="567"/>
        <w:jc w:val="both"/>
        <w:rPr>
          <w:rFonts w:ascii="Segoe UI" w:hAnsi="Segoe UI" w:cs="Segoe UI"/>
        </w:rPr>
      </w:pPr>
    </w:p>
    <w:p w14:paraId="4DCA3317" w14:textId="6116DA50" w:rsidR="00675018" w:rsidRPr="00533E9C" w:rsidRDefault="00675018" w:rsidP="00675018">
      <w:pPr>
        <w:jc w:val="center"/>
        <w:rPr>
          <w:rFonts w:ascii="Segoe UI" w:hAnsi="Segoe UI" w:cs="Segoe UI"/>
          <w:b/>
          <w:bCs/>
        </w:rPr>
      </w:pPr>
      <w:r w:rsidRPr="00533E9C">
        <w:rPr>
          <w:rFonts w:ascii="Segoe UI" w:hAnsi="Segoe UI" w:cs="Segoe UI"/>
          <w:b/>
          <w:bCs/>
          <w:highlight w:val="yellow"/>
        </w:rPr>
        <w:t>Doložka</w:t>
      </w:r>
    </w:p>
    <w:p w14:paraId="433C1E8F" w14:textId="10DDBED1" w:rsidR="009A47F6" w:rsidRPr="00533E9C" w:rsidRDefault="00675018" w:rsidP="00675018">
      <w:pPr>
        <w:jc w:val="center"/>
        <w:rPr>
          <w:rFonts w:ascii="Segoe UI" w:hAnsi="Segoe UI" w:cs="Segoe UI"/>
        </w:rPr>
      </w:pPr>
      <w:r w:rsidRPr="00533E9C">
        <w:rPr>
          <w:rFonts w:ascii="Segoe UI" w:hAnsi="Segoe UI" w:cs="Segoe UI"/>
        </w:rPr>
        <w:lastRenderedPageBreak/>
        <w:t xml:space="preserve">Tato smlouva byla schválena </w:t>
      </w:r>
      <w:r w:rsidR="00BE00D8" w:rsidRPr="00533E9C">
        <w:rPr>
          <w:rFonts w:ascii="Segoe UI" w:hAnsi="Segoe UI" w:cs="Segoe UI"/>
        </w:rPr>
        <w:t>_____________</w:t>
      </w:r>
      <w:r w:rsidRPr="00533E9C">
        <w:rPr>
          <w:rFonts w:ascii="Segoe UI" w:hAnsi="Segoe UI" w:cs="Segoe UI"/>
        </w:rPr>
        <w:t xml:space="preserve"> </w:t>
      </w:r>
      <w:r w:rsidRPr="00533E9C">
        <w:rPr>
          <w:rFonts w:ascii="Segoe UI" w:hAnsi="Segoe UI" w:cs="Segoe UI"/>
          <w:highlight w:val="yellow"/>
        </w:rPr>
        <w:t>XXX</w:t>
      </w:r>
      <w:r w:rsidRPr="00533E9C">
        <w:rPr>
          <w:rFonts w:ascii="Segoe UI" w:hAnsi="Segoe UI" w:cs="Segoe UI"/>
        </w:rPr>
        <w:t xml:space="preserve"> na schůzi č. </w:t>
      </w:r>
      <w:r w:rsidRPr="00533E9C">
        <w:rPr>
          <w:rFonts w:ascii="Segoe UI" w:hAnsi="Segoe UI" w:cs="Segoe UI"/>
          <w:highlight w:val="yellow"/>
        </w:rPr>
        <w:t>XXX</w:t>
      </w:r>
      <w:r w:rsidRPr="00533E9C">
        <w:rPr>
          <w:rFonts w:ascii="Segoe UI" w:hAnsi="Segoe UI" w:cs="Segoe UI"/>
        </w:rPr>
        <w:t xml:space="preserve"> dne </w:t>
      </w:r>
      <w:r w:rsidRPr="00533E9C">
        <w:rPr>
          <w:rFonts w:ascii="Segoe UI" w:hAnsi="Segoe UI" w:cs="Segoe UI"/>
          <w:highlight w:val="yellow"/>
        </w:rPr>
        <w:t>XXX</w:t>
      </w:r>
      <w:r w:rsidRPr="00533E9C">
        <w:rPr>
          <w:rFonts w:ascii="Segoe UI" w:hAnsi="Segoe UI" w:cs="Segoe UI"/>
        </w:rPr>
        <w:t>.</w:t>
      </w:r>
    </w:p>
    <w:p w14:paraId="746D2ED6" w14:textId="77777777" w:rsidR="009A47F6" w:rsidRPr="00533E9C" w:rsidRDefault="009A47F6" w:rsidP="009A47F6">
      <w:pPr>
        <w:ind w:left="720"/>
        <w:rPr>
          <w:rFonts w:ascii="Segoe UI" w:hAnsi="Segoe UI" w:cs="Segoe UI"/>
        </w:rPr>
      </w:pPr>
    </w:p>
    <w:p w14:paraId="631B94BE" w14:textId="77777777" w:rsidR="00675018" w:rsidRPr="00533E9C" w:rsidRDefault="00675018" w:rsidP="009A47F6">
      <w:pPr>
        <w:ind w:left="720"/>
        <w:rPr>
          <w:rFonts w:ascii="Segoe UI" w:hAnsi="Segoe UI" w:cs="Segoe UI"/>
        </w:rPr>
      </w:pPr>
    </w:p>
    <w:p w14:paraId="37DFC493" w14:textId="77777777" w:rsidR="00675018" w:rsidRPr="00533E9C" w:rsidRDefault="00675018" w:rsidP="009A47F6">
      <w:pPr>
        <w:ind w:left="720"/>
        <w:rPr>
          <w:rFonts w:ascii="Segoe UI" w:hAnsi="Segoe UI" w:cs="Segoe UI"/>
        </w:rPr>
      </w:pPr>
    </w:p>
    <w:p w14:paraId="705396CD" w14:textId="77777777" w:rsidR="00675018" w:rsidRPr="00533E9C" w:rsidRDefault="00675018" w:rsidP="009A47F6">
      <w:pPr>
        <w:ind w:left="720"/>
        <w:rPr>
          <w:rFonts w:ascii="Segoe UI" w:hAnsi="Segoe UI" w:cs="Segoe UI"/>
        </w:rPr>
      </w:pPr>
    </w:p>
    <w:p w14:paraId="44730DBD" w14:textId="77777777" w:rsidR="00675018" w:rsidRPr="00533E9C" w:rsidRDefault="00675018" w:rsidP="009A47F6">
      <w:pPr>
        <w:ind w:left="720"/>
        <w:rPr>
          <w:rFonts w:ascii="Segoe UI" w:hAnsi="Segoe UI" w:cs="Segoe UI"/>
        </w:rPr>
      </w:pPr>
    </w:p>
    <w:p w14:paraId="777CD1D1" w14:textId="77777777" w:rsidR="00675018" w:rsidRPr="00533E9C" w:rsidRDefault="00675018" w:rsidP="009A47F6">
      <w:pPr>
        <w:ind w:left="720"/>
        <w:rPr>
          <w:rFonts w:ascii="Segoe UI" w:hAnsi="Segoe UI" w:cs="Segoe UI"/>
        </w:rPr>
      </w:pPr>
    </w:p>
    <w:p w14:paraId="1BAAAE3F" w14:textId="77777777" w:rsidR="009A47F6" w:rsidRPr="00533E9C" w:rsidRDefault="009A47F6" w:rsidP="009A47F6">
      <w:pPr>
        <w:ind w:left="1134"/>
        <w:rPr>
          <w:rFonts w:ascii="Segoe UI" w:hAnsi="Segoe UI" w:cs="Segoe UI"/>
        </w:rPr>
      </w:pPr>
    </w:p>
    <w:p w14:paraId="7DEB6CF1" w14:textId="77777777" w:rsidR="009A47F6" w:rsidRPr="00533E9C" w:rsidRDefault="009A47F6" w:rsidP="009A47F6">
      <w:pPr>
        <w:spacing w:after="160" w:line="259" w:lineRule="auto"/>
        <w:rPr>
          <w:rFonts w:ascii="Segoe UI" w:hAnsi="Segoe UI" w:cs="Segoe UI"/>
        </w:rPr>
      </w:pPr>
      <w:r w:rsidRPr="00533E9C">
        <w:rPr>
          <w:rFonts w:ascii="Segoe UI" w:hAnsi="Segoe UI" w:cs="Segoe UI"/>
        </w:rPr>
        <w:t xml:space="preserve">V </w:t>
      </w:r>
      <w:r w:rsidRPr="00533E9C">
        <w:rPr>
          <w:rFonts w:ascii="Segoe UI" w:hAnsi="Segoe UI" w:cs="Segoe UI"/>
          <w:highlight w:val="yellow"/>
        </w:rPr>
        <w:t>XXX</w:t>
      </w:r>
      <w:r w:rsidRPr="00533E9C">
        <w:rPr>
          <w:rFonts w:ascii="Segoe UI" w:hAnsi="Segoe UI" w:cs="Segoe UI"/>
        </w:rPr>
        <w:t xml:space="preserve"> dne </w:t>
      </w:r>
      <w:r w:rsidRPr="00533E9C">
        <w:rPr>
          <w:rFonts w:ascii="Segoe UI" w:hAnsi="Segoe UI" w:cs="Segoe UI"/>
          <w:highlight w:val="yellow"/>
        </w:rPr>
        <w:t>XXX</w:t>
      </w:r>
      <w:r w:rsidRPr="00533E9C">
        <w:rPr>
          <w:rFonts w:ascii="Segoe UI" w:hAnsi="Segoe UI" w:cs="Segoe UI"/>
        </w:rPr>
        <w:tab/>
      </w:r>
      <w:r w:rsidRPr="00533E9C">
        <w:rPr>
          <w:rFonts w:ascii="Segoe UI" w:hAnsi="Segoe UI" w:cs="Segoe UI"/>
        </w:rPr>
        <w:tab/>
      </w:r>
      <w:r w:rsidRPr="00533E9C">
        <w:rPr>
          <w:rFonts w:ascii="Segoe UI" w:hAnsi="Segoe UI" w:cs="Segoe UI"/>
        </w:rPr>
        <w:tab/>
      </w:r>
      <w:r w:rsidRPr="00533E9C">
        <w:rPr>
          <w:rFonts w:ascii="Segoe UI" w:hAnsi="Segoe UI" w:cs="Segoe UI"/>
        </w:rPr>
        <w:tab/>
      </w:r>
      <w:r w:rsidRPr="00533E9C">
        <w:rPr>
          <w:rFonts w:ascii="Segoe UI" w:hAnsi="Segoe UI" w:cs="Segoe UI"/>
        </w:rPr>
        <w:tab/>
      </w:r>
      <w:r w:rsidRPr="00533E9C">
        <w:rPr>
          <w:rFonts w:ascii="Segoe UI" w:hAnsi="Segoe UI" w:cs="Segoe UI"/>
        </w:rPr>
        <w:tab/>
      </w:r>
      <w:r w:rsidRPr="00533E9C">
        <w:rPr>
          <w:rFonts w:ascii="Segoe UI" w:hAnsi="Segoe UI" w:cs="Segoe UI"/>
        </w:rPr>
        <w:tab/>
        <w:t xml:space="preserve">V </w:t>
      </w:r>
      <w:r w:rsidRPr="00533E9C">
        <w:rPr>
          <w:rFonts w:ascii="Segoe UI" w:hAnsi="Segoe UI" w:cs="Segoe UI"/>
          <w:highlight w:val="yellow"/>
        </w:rPr>
        <w:t>XXX</w:t>
      </w:r>
      <w:r w:rsidRPr="00533E9C">
        <w:rPr>
          <w:rFonts w:ascii="Segoe UI" w:hAnsi="Segoe UI" w:cs="Segoe UI"/>
        </w:rPr>
        <w:t xml:space="preserve"> dne </w:t>
      </w:r>
      <w:r w:rsidRPr="00533E9C">
        <w:rPr>
          <w:rFonts w:ascii="Segoe UI" w:hAnsi="Segoe UI" w:cs="Segoe UI"/>
          <w:highlight w:val="yellow"/>
        </w:rPr>
        <w:t>XXX</w:t>
      </w:r>
    </w:p>
    <w:p w14:paraId="4BBF5362" w14:textId="77777777" w:rsidR="009A47F6" w:rsidRPr="00533E9C" w:rsidRDefault="009A47F6" w:rsidP="009A47F6">
      <w:pPr>
        <w:tabs>
          <w:tab w:val="left" w:pos="6240"/>
        </w:tabs>
        <w:spacing w:after="160" w:line="259" w:lineRule="auto"/>
        <w:rPr>
          <w:rFonts w:ascii="Segoe UI" w:hAnsi="Segoe UI" w:cs="Segoe UI"/>
        </w:rPr>
      </w:pPr>
    </w:p>
    <w:p w14:paraId="05EEBDEE" w14:textId="77777777" w:rsidR="009A47F6" w:rsidRPr="00533E9C" w:rsidRDefault="009A47F6" w:rsidP="009A47F6">
      <w:pPr>
        <w:tabs>
          <w:tab w:val="left" w:pos="6240"/>
        </w:tabs>
        <w:spacing w:after="160" w:line="259" w:lineRule="auto"/>
        <w:rPr>
          <w:rFonts w:ascii="Segoe UI" w:hAnsi="Segoe UI" w:cs="Segoe UI"/>
        </w:rPr>
      </w:pPr>
      <w:r w:rsidRPr="00533E9C">
        <w:rPr>
          <w:rFonts w:ascii="Segoe UI" w:hAnsi="Segoe UI" w:cs="Segoe UI"/>
          <w:noProof/>
        </w:rPr>
        <mc:AlternateContent>
          <mc:Choice Requires="wps">
            <w:drawing>
              <wp:anchor distT="0" distB="0" distL="114300" distR="114300" simplePos="0" relativeHeight="251660288" behindDoc="0" locked="0" layoutInCell="1" allowOverlap="1" wp14:anchorId="32F91972" wp14:editId="1951F6EB">
                <wp:simplePos x="0" y="0"/>
                <wp:positionH relativeFrom="column">
                  <wp:posOffset>3681730</wp:posOffset>
                </wp:positionH>
                <wp:positionV relativeFrom="paragraph">
                  <wp:posOffset>153035</wp:posOffset>
                </wp:positionV>
                <wp:extent cx="1847850" cy="19050"/>
                <wp:effectExtent l="9525" t="5080" r="9525" b="13970"/>
                <wp:wrapNone/>
                <wp:docPr id="1870822745"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190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99E586" id="_x0000_t32" coordsize="21600,21600" o:spt="32" o:oned="t" path="m,l21600,21600e" filled="f">
                <v:path arrowok="t" fillok="f" o:connecttype="none"/>
                <o:lock v:ext="edit" shapetype="t"/>
              </v:shapetype>
              <v:shape id="Přímá spojnice se šipkou 2" o:spid="_x0000_s1026" type="#_x0000_t32" style="position:absolute;margin-left:289.9pt;margin-top:12.05pt;width:145.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"/>
            </w:pict>
          </mc:Fallback>
        </mc:AlternateContent>
      </w:r>
      <w:r w:rsidRPr="00533E9C">
        <w:rPr>
          <w:rFonts w:ascii="Segoe UI" w:hAnsi="Segoe UI" w:cs="Segoe UI"/>
          <w:noProof/>
        </w:rPr>
        <mc:AlternateContent>
          <mc:Choice Requires="wps">
            <w:drawing>
              <wp:anchor distT="0" distB="0" distL="114300" distR="114300" simplePos="0" relativeHeight="251659264" behindDoc="0" locked="0" layoutInCell="1" allowOverlap="1" wp14:anchorId="787A5A4D" wp14:editId="08E74060">
                <wp:simplePos x="0" y="0"/>
                <wp:positionH relativeFrom="column">
                  <wp:posOffset>-4445</wp:posOffset>
                </wp:positionH>
                <wp:positionV relativeFrom="paragraph">
                  <wp:posOffset>133985</wp:posOffset>
                </wp:positionV>
                <wp:extent cx="1847850" cy="19050"/>
                <wp:effectExtent l="9525" t="5080" r="9525" b="13970"/>
                <wp:wrapNone/>
                <wp:docPr id="1198091177" name="Přímá spojnice se šipkou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190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7B48F8" id="Přímá spojnice se šipkou 1" o:spid="_x0000_s1026" type="#_x0000_t32" style="position:absolute;margin-left:-.35pt;margin-top:10.55pt;width:145.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"/>
            </w:pict>
          </mc:Fallback>
        </mc:AlternateContent>
      </w:r>
      <w:r w:rsidRPr="00533E9C">
        <w:rPr>
          <w:rFonts w:ascii="Segoe UI" w:hAnsi="Segoe UI" w:cs="Segoe UI"/>
        </w:rPr>
        <w:tab/>
      </w:r>
    </w:p>
    <w:p w14:paraId="5B0D4966" w14:textId="77777777" w:rsidR="006B05AC" w:rsidRPr="00533E9C" w:rsidRDefault="006B05AC">
      <w:pPr>
        <w:rPr>
          <w:rFonts w:ascii="Segoe UI" w:hAnsi="Segoe UI" w:cs="Segoe UI"/>
        </w:rPr>
      </w:pPr>
    </w:p>
    <w:sectPr w:rsidR="006B05AC" w:rsidRPr="00533E9C" w:rsidSect="00533E9C">
      <w:headerReference w:type="default" r:id="rId7"/>
      <w:pgSz w:w="11906" w:h="16838"/>
      <w:pgMar w:top="2233" w:right="1417" w:bottom="1417" w:left="1417" w:header="70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CE6A2" w14:textId="77777777" w:rsidR="00D32BDC" w:rsidRDefault="00D32BDC" w:rsidP="00533E9C">
      <w:r>
        <w:separator/>
      </w:r>
    </w:p>
  </w:endnote>
  <w:endnote w:type="continuationSeparator" w:id="0">
    <w:p w14:paraId="6AAF7949" w14:textId="77777777" w:rsidR="00D32BDC" w:rsidRDefault="00D32BDC" w:rsidP="0053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5CE92" w14:textId="77777777" w:rsidR="00D32BDC" w:rsidRDefault="00D32BDC" w:rsidP="00533E9C">
      <w:r>
        <w:separator/>
      </w:r>
    </w:p>
  </w:footnote>
  <w:footnote w:type="continuationSeparator" w:id="0">
    <w:p w14:paraId="46D1FBAA" w14:textId="77777777" w:rsidR="00D32BDC" w:rsidRDefault="00D32BDC" w:rsidP="00533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74D8D" w14:textId="5CB0AC6E" w:rsidR="00533E9C" w:rsidRDefault="00533E9C">
    <w:pPr>
      <w:pStyle w:val="Zhlav"/>
    </w:pPr>
    <w:r>
      <w:rPr>
        <w:noProof/>
      </w:rPr>
      <w:drawing>
        <wp:inline distT="0" distB="0" distL="0" distR="0" wp14:anchorId="26C96E3F" wp14:editId="45C0A591">
          <wp:extent cx="5760720" cy="406400"/>
          <wp:effectExtent l="0" t="0" r="0" b="0"/>
          <wp:docPr id="2010020843" name="Obrázek 2010020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5760720" cy="406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8B4"/>
    <w:multiLevelType w:val="hybridMultilevel"/>
    <w:tmpl w:val="9252D8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EE6AF9"/>
    <w:multiLevelType w:val="hybridMultilevel"/>
    <w:tmpl w:val="EAAC62E6"/>
    <w:lvl w:ilvl="0" w:tplc="04050001">
      <w:start w:val="1"/>
      <w:numFmt w:val="bullet"/>
      <w:lvlText w:val=""/>
      <w:lvlJc w:val="left"/>
      <w:pPr>
        <w:ind w:left="1582" w:hanging="360"/>
      </w:pPr>
      <w:rPr>
        <w:rFonts w:ascii="Symbol" w:hAnsi="Symbol" w:hint="default"/>
      </w:rPr>
    </w:lvl>
    <w:lvl w:ilvl="1" w:tplc="04050003" w:tentative="1">
      <w:start w:val="1"/>
      <w:numFmt w:val="bullet"/>
      <w:lvlText w:val="o"/>
      <w:lvlJc w:val="left"/>
      <w:pPr>
        <w:ind w:left="2302" w:hanging="360"/>
      </w:pPr>
      <w:rPr>
        <w:rFonts w:ascii="Courier New" w:hAnsi="Courier New" w:cs="Courier New" w:hint="default"/>
      </w:rPr>
    </w:lvl>
    <w:lvl w:ilvl="2" w:tplc="04050005" w:tentative="1">
      <w:start w:val="1"/>
      <w:numFmt w:val="bullet"/>
      <w:lvlText w:val=""/>
      <w:lvlJc w:val="left"/>
      <w:pPr>
        <w:ind w:left="3022" w:hanging="360"/>
      </w:pPr>
      <w:rPr>
        <w:rFonts w:ascii="Wingdings" w:hAnsi="Wingdings" w:hint="default"/>
      </w:rPr>
    </w:lvl>
    <w:lvl w:ilvl="3" w:tplc="04050001" w:tentative="1">
      <w:start w:val="1"/>
      <w:numFmt w:val="bullet"/>
      <w:lvlText w:val=""/>
      <w:lvlJc w:val="left"/>
      <w:pPr>
        <w:ind w:left="3742" w:hanging="360"/>
      </w:pPr>
      <w:rPr>
        <w:rFonts w:ascii="Symbol" w:hAnsi="Symbol" w:hint="default"/>
      </w:rPr>
    </w:lvl>
    <w:lvl w:ilvl="4" w:tplc="04050003" w:tentative="1">
      <w:start w:val="1"/>
      <w:numFmt w:val="bullet"/>
      <w:lvlText w:val="o"/>
      <w:lvlJc w:val="left"/>
      <w:pPr>
        <w:ind w:left="4462" w:hanging="360"/>
      </w:pPr>
      <w:rPr>
        <w:rFonts w:ascii="Courier New" w:hAnsi="Courier New" w:cs="Courier New" w:hint="default"/>
      </w:rPr>
    </w:lvl>
    <w:lvl w:ilvl="5" w:tplc="04050005" w:tentative="1">
      <w:start w:val="1"/>
      <w:numFmt w:val="bullet"/>
      <w:lvlText w:val=""/>
      <w:lvlJc w:val="left"/>
      <w:pPr>
        <w:ind w:left="5182" w:hanging="360"/>
      </w:pPr>
      <w:rPr>
        <w:rFonts w:ascii="Wingdings" w:hAnsi="Wingdings" w:hint="default"/>
      </w:rPr>
    </w:lvl>
    <w:lvl w:ilvl="6" w:tplc="04050001" w:tentative="1">
      <w:start w:val="1"/>
      <w:numFmt w:val="bullet"/>
      <w:lvlText w:val=""/>
      <w:lvlJc w:val="left"/>
      <w:pPr>
        <w:ind w:left="5902" w:hanging="360"/>
      </w:pPr>
      <w:rPr>
        <w:rFonts w:ascii="Symbol" w:hAnsi="Symbol" w:hint="default"/>
      </w:rPr>
    </w:lvl>
    <w:lvl w:ilvl="7" w:tplc="04050003" w:tentative="1">
      <w:start w:val="1"/>
      <w:numFmt w:val="bullet"/>
      <w:lvlText w:val="o"/>
      <w:lvlJc w:val="left"/>
      <w:pPr>
        <w:ind w:left="6622" w:hanging="360"/>
      </w:pPr>
      <w:rPr>
        <w:rFonts w:ascii="Courier New" w:hAnsi="Courier New" w:cs="Courier New" w:hint="default"/>
      </w:rPr>
    </w:lvl>
    <w:lvl w:ilvl="8" w:tplc="04050005" w:tentative="1">
      <w:start w:val="1"/>
      <w:numFmt w:val="bullet"/>
      <w:lvlText w:val=""/>
      <w:lvlJc w:val="left"/>
      <w:pPr>
        <w:ind w:left="7342" w:hanging="360"/>
      </w:pPr>
      <w:rPr>
        <w:rFonts w:ascii="Wingdings" w:hAnsi="Wingdings" w:hint="default"/>
      </w:rPr>
    </w:lvl>
  </w:abstractNum>
  <w:abstractNum w:abstractNumId="2" w15:restartNumberingAfterBreak="0">
    <w:nsid w:val="116454C3"/>
    <w:multiLevelType w:val="hybridMultilevel"/>
    <w:tmpl w:val="E9EC97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70B2967"/>
    <w:multiLevelType w:val="hybridMultilevel"/>
    <w:tmpl w:val="5DF88A80"/>
    <w:lvl w:ilvl="0" w:tplc="3A6EF832">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4" w15:restartNumberingAfterBreak="0">
    <w:nsid w:val="175E38AA"/>
    <w:multiLevelType w:val="hybridMultilevel"/>
    <w:tmpl w:val="288024FA"/>
    <w:lvl w:ilvl="0" w:tplc="F97A783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1DC94D98"/>
    <w:multiLevelType w:val="hybridMultilevel"/>
    <w:tmpl w:val="7206BD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6F4868"/>
    <w:multiLevelType w:val="hybridMultilevel"/>
    <w:tmpl w:val="616E43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5F5C8B"/>
    <w:multiLevelType w:val="hybridMultilevel"/>
    <w:tmpl w:val="03844B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F638CA"/>
    <w:multiLevelType w:val="hybridMultilevel"/>
    <w:tmpl w:val="D5E8DD06"/>
    <w:lvl w:ilvl="0" w:tplc="02AAA71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4B1359C"/>
    <w:multiLevelType w:val="hybridMultilevel"/>
    <w:tmpl w:val="CA1E9C18"/>
    <w:lvl w:ilvl="0" w:tplc="9126D1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36580B13"/>
    <w:multiLevelType w:val="hybridMultilevel"/>
    <w:tmpl w:val="C2E691DC"/>
    <w:lvl w:ilvl="0" w:tplc="FE0A93D4">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3D83069D"/>
    <w:multiLevelType w:val="hybridMultilevel"/>
    <w:tmpl w:val="D3A2A6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1FF0639"/>
    <w:multiLevelType w:val="hybridMultilevel"/>
    <w:tmpl w:val="7B02772E"/>
    <w:lvl w:ilvl="0" w:tplc="F5EAAA80">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4612679B"/>
    <w:multiLevelType w:val="hybridMultilevel"/>
    <w:tmpl w:val="6EDC917A"/>
    <w:lvl w:ilvl="0" w:tplc="16FAC87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4AA272F2"/>
    <w:multiLevelType w:val="hybridMultilevel"/>
    <w:tmpl w:val="65C81B28"/>
    <w:lvl w:ilvl="0" w:tplc="08142B4C">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5" w15:restartNumberingAfterBreak="0">
    <w:nsid w:val="4D7A0431"/>
    <w:multiLevelType w:val="hybridMultilevel"/>
    <w:tmpl w:val="3022D534"/>
    <w:lvl w:ilvl="0" w:tplc="F6D6045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15:restartNumberingAfterBreak="0">
    <w:nsid w:val="50510449"/>
    <w:multiLevelType w:val="hybridMultilevel"/>
    <w:tmpl w:val="29F03B94"/>
    <w:lvl w:ilvl="0" w:tplc="25D48BA2">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7" w15:restartNumberingAfterBreak="0">
    <w:nsid w:val="5D2B785D"/>
    <w:multiLevelType w:val="hybridMultilevel"/>
    <w:tmpl w:val="AA7C0648"/>
    <w:lvl w:ilvl="0" w:tplc="D89A4CE0">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64E319A6"/>
    <w:multiLevelType w:val="hybridMultilevel"/>
    <w:tmpl w:val="D950500A"/>
    <w:lvl w:ilvl="0" w:tplc="8A6A6ADC">
      <w:start w:val="1"/>
      <w:numFmt w:val="lowerLetter"/>
      <w:lvlText w:val="%1)"/>
      <w:lvlJc w:val="left"/>
      <w:pPr>
        <w:ind w:left="862" w:hanging="360"/>
      </w:pPr>
      <w:rPr>
        <w:rFonts w:hint="default"/>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9" w15:restartNumberingAfterBreak="0">
    <w:nsid w:val="6CA24210"/>
    <w:multiLevelType w:val="hybridMultilevel"/>
    <w:tmpl w:val="2E2A4EC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7D2F5858"/>
    <w:multiLevelType w:val="hybridMultilevel"/>
    <w:tmpl w:val="4554F926"/>
    <w:lvl w:ilvl="0" w:tplc="898E81FC">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1" w15:restartNumberingAfterBreak="0">
    <w:nsid w:val="7F497A11"/>
    <w:multiLevelType w:val="hybridMultilevel"/>
    <w:tmpl w:val="962A48DC"/>
    <w:lvl w:ilvl="0" w:tplc="3FF27DC0">
      <w:start w:val="1"/>
      <w:numFmt w:val="decimal"/>
      <w:lvlText w:val="%1."/>
      <w:lvlJc w:val="left"/>
      <w:pPr>
        <w:ind w:left="862" w:hanging="360"/>
      </w:pPr>
      <w:rPr>
        <w:rFonts w:hint="default"/>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num w:numId="1" w16cid:durableId="709040428">
    <w:abstractNumId w:val="11"/>
  </w:num>
  <w:num w:numId="2" w16cid:durableId="254023124">
    <w:abstractNumId w:val="19"/>
  </w:num>
  <w:num w:numId="3" w16cid:durableId="892422052">
    <w:abstractNumId w:val="12"/>
  </w:num>
  <w:num w:numId="4" w16cid:durableId="92164681">
    <w:abstractNumId w:val="2"/>
  </w:num>
  <w:num w:numId="5" w16cid:durableId="149978738">
    <w:abstractNumId w:val="6"/>
  </w:num>
  <w:num w:numId="6" w16cid:durableId="1019239022">
    <w:abstractNumId w:val="7"/>
  </w:num>
  <w:num w:numId="7" w16cid:durableId="1527711203">
    <w:abstractNumId w:val="8"/>
  </w:num>
  <w:num w:numId="8" w16cid:durableId="531694623">
    <w:abstractNumId w:val="0"/>
  </w:num>
  <w:num w:numId="9" w16cid:durableId="1655908843">
    <w:abstractNumId w:val="9"/>
  </w:num>
  <w:num w:numId="10" w16cid:durableId="1047877577">
    <w:abstractNumId w:val="13"/>
  </w:num>
  <w:num w:numId="11" w16cid:durableId="546649527">
    <w:abstractNumId w:val="17"/>
  </w:num>
  <w:num w:numId="12" w16cid:durableId="463356218">
    <w:abstractNumId w:val="10"/>
  </w:num>
  <w:num w:numId="13" w16cid:durableId="699623664">
    <w:abstractNumId w:val="3"/>
  </w:num>
  <w:num w:numId="14" w16cid:durableId="459686721">
    <w:abstractNumId w:val="18"/>
  </w:num>
  <w:num w:numId="15" w16cid:durableId="1076783502">
    <w:abstractNumId w:val="5"/>
  </w:num>
  <w:num w:numId="16" w16cid:durableId="1819222681">
    <w:abstractNumId w:val="14"/>
  </w:num>
  <w:num w:numId="17" w16cid:durableId="775835571">
    <w:abstractNumId w:val="20"/>
  </w:num>
  <w:num w:numId="18" w16cid:durableId="8800257">
    <w:abstractNumId w:val="16"/>
  </w:num>
  <w:num w:numId="19" w16cid:durableId="2117363152">
    <w:abstractNumId w:val="21"/>
  </w:num>
  <w:num w:numId="20" w16cid:durableId="558133465">
    <w:abstractNumId w:val="1"/>
  </w:num>
  <w:num w:numId="21" w16cid:durableId="1538352397">
    <w:abstractNumId w:val="15"/>
  </w:num>
  <w:num w:numId="22" w16cid:durableId="1957906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7F6"/>
    <w:rsid w:val="000747AB"/>
    <w:rsid w:val="000E6680"/>
    <w:rsid w:val="002B5F99"/>
    <w:rsid w:val="002D27A7"/>
    <w:rsid w:val="00533E9C"/>
    <w:rsid w:val="005E50B8"/>
    <w:rsid w:val="00620178"/>
    <w:rsid w:val="00675018"/>
    <w:rsid w:val="006B05AC"/>
    <w:rsid w:val="006D2D8A"/>
    <w:rsid w:val="006F3282"/>
    <w:rsid w:val="00775D08"/>
    <w:rsid w:val="00852EFC"/>
    <w:rsid w:val="009A4657"/>
    <w:rsid w:val="009A47F6"/>
    <w:rsid w:val="00A87609"/>
    <w:rsid w:val="00B34BFB"/>
    <w:rsid w:val="00BE00D8"/>
    <w:rsid w:val="00D32BDC"/>
    <w:rsid w:val="00E01623"/>
    <w:rsid w:val="00FB3099"/>
    <w:rsid w:val="00FF43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9987F"/>
  <w15:chartTrackingRefBased/>
  <w15:docId w15:val="{58051610-7BF3-4D1E-BAE9-421F3562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A47F6"/>
    <w:pPr>
      <w:spacing w:after="0" w:line="240" w:lineRule="auto"/>
    </w:pPr>
    <w:rPr>
      <w:rFonts w:ascii="Times New Roman" w:eastAsia="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9A47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9A47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9A47F6"/>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9A47F6"/>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9A47F6"/>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9A47F6"/>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A47F6"/>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A47F6"/>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A47F6"/>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A47F6"/>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9A47F6"/>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9A47F6"/>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9A47F6"/>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9A47F6"/>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9A47F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A47F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A47F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A47F6"/>
    <w:rPr>
      <w:rFonts w:eastAsiaTheme="majorEastAsia" w:cstheme="majorBidi"/>
      <w:color w:val="272727" w:themeColor="text1" w:themeTint="D8"/>
    </w:rPr>
  </w:style>
  <w:style w:type="paragraph" w:styleId="Nzev">
    <w:name w:val="Title"/>
    <w:basedOn w:val="Normln"/>
    <w:next w:val="Normln"/>
    <w:link w:val="NzevChar"/>
    <w:uiPriority w:val="10"/>
    <w:qFormat/>
    <w:rsid w:val="009A47F6"/>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A47F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A47F6"/>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A47F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A47F6"/>
    <w:pPr>
      <w:spacing w:before="160"/>
      <w:jc w:val="center"/>
    </w:pPr>
    <w:rPr>
      <w:i/>
      <w:iCs/>
      <w:color w:val="404040" w:themeColor="text1" w:themeTint="BF"/>
    </w:rPr>
  </w:style>
  <w:style w:type="character" w:customStyle="1" w:styleId="CittChar">
    <w:name w:val="Citát Char"/>
    <w:basedOn w:val="Standardnpsmoodstavce"/>
    <w:link w:val="Citt"/>
    <w:uiPriority w:val="29"/>
    <w:rsid w:val="009A47F6"/>
    <w:rPr>
      <w:i/>
      <w:iCs/>
      <w:color w:val="404040" w:themeColor="text1" w:themeTint="BF"/>
    </w:rPr>
  </w:style>
  <w:style w:type="paragraph" w:styleId="Odstavecseseznamem">
    <w:name w:val="List Paragraph"/>
    <w:basedOn w:val="Normln"/>
    <w:uiPriority w:val="34"/>
    <w:qFormat/>
    <w:rsid w:val="009A47F6"/>
    <w:pPr>
      <w:ind w:left="720"/>
      <w:contextualSpacing/>
    </w:pPr>
  </w:style>
  <w:style w:type="character" w:styleId="Zdraznnintenzivn">
    <w:name w:val="Intense Emphasis"/>
    <w:basedOn w:val="Standardnpsmoodstavce"/>
    <w:uiPriority w:val="21"/>
    <w:qFormat/>
    <w:rsid w:val="009A47F6"/>
    <w:rPr>
      <w:i/>
      <w:iCs/>
      <w:color w:val="2F5496" w:themeColor="accent1" w:themeShade="BF"/>
    </w:rPr>
  </w:style>
  <w:style w:type="paragraph" w:styleId="Vrazncitt">
    <w:name w:val="Intense Quote"/>
    <w:basedOn w:val="Normln"/>
    <w:next w:val="Normln"/>
    <w:link w:val="VrazncittChar"/>
    <w:uiPriority w:val="30"/>
    <w:qFormat/>
    <w:rsid w:val="009A47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9A47F6"/>
    <w:rPr>
      <w:i/>
      <w:iCs/>
      <w:color w:val="2F5496" w:themeColor="accent1" w:themeShade="BF"/>
    </w:rPr>
  </w:style>
  <w:style w:type="character" w:styleId="Odkazintenzivn">
    <w:name w:val="Intense Reference"/>
    <w:basedOn w:val="Standardnpsmoodstavce"/>
    <w:uiPriority w:val="32"/>
    <w:qFormat/>
    <w:rsid w:val="009A47F6"/>
    <w:rPr>
      <w:b/>
      <w:bCs/>
      <w:smallCaps/>
      <w:color w:val="2F5496" w:themeColor="accent1" w:themeShade="BF"/>
      <w:spacing w:val="5"/>
    </w:rPr>
  </w:style>
  <w:style w:type="paragraph" w:styleId="Zkladntext">
    <w:name w:val="Body Text"/>
    <w:basedOn w:val="Normln"/>
    <w:link w:val="ZkladntextChar"/>
    <w:rsid w:val="009A47F6"/>
    <w:pPr>
      <w:widowControl w:val="0"/>
      <w:overflowPunct w:val="0"/>
      <w:autoSpaceDE w:val="0"/>
      <w:autoSpaceDN w:val="0"/>
      <w:adjustRightInd w:val="0"/>
      <w:spacing w:line="360" w:lineRule="auto"/>
      <w:jc w:val="both"/>
      <w:textAlignment w:val="baseline"/>
    </w:pPr>
    <w:rPr>
      <w:rFonts w:ascii="Arial" w:hAnsi="Arial"/>
      <w:sz w:val="22"/>
      <w:szCs w:val="20"/>
    </w:rPr>
  </w:style>
  <w:style w:type="character" w:customStyle="1" w:styleId="ZkladntextChar">
    <w:name w:val="Základní text Char"/>
    <w:basedOn w:val="Standardnpsmoodstavce"/>
    <w:link w:val="Zkladntext"/>
    <w:rsid w:val="009A47F6"/>
    <w:rPr>
      <w:rFonts w:ascii="Arial" w:eastAsia="Times New Roman" w:hAnsi="Arial" w:cs="Times New Roman"/>
      <w:kern w:val="0"/>
      <w:szCs w:val="20"/>
      <w:lang w:eastAsia="cs-CZ"/>
      <w14:ligatures w14:val="none"/>
    </w:rPr>
  </w:style>
  <w:style w:type="paragraph" w:styleId="Zhlav">
    <w:name w:val="header"/>
    <w:basedOn w:val="Normln"/>
    <w:link w:val="ZhlavChar"/>
    <w:uiPriority w:val="99"/>
    <w:unhideWhenUsed/>
    <w:rsid w:val="00533E9C"/>
    <w:pPr>
      <w:tabs>
        <w:tab w:val="center" w:pos="4536"/>
        <w:tab w:val="right" w:pos="9072"/>
      </w:tabs>
    </w:pPr>
  </w:style>
  <w:style w:type="character" w:customStyle="1" w:styleId="ZhlavChar">
    <w:name w:val="Záhlaví Char"/>
    <w:basedOn w:val="Standardnpsmoodstavce"/>
    <w:link w:val="Zhlav"/>
    <w:uiPriority w:val="99"/>
    <w:rsid w:val="00533E9C"/>
    <w:rPr>
      <w:rFonts w:ascii="Times New Roman" w:eastAsia="Times New Roman" w:hAnsi="Times New Roman" w:cs="Times New Roman"/>
      <w:kern w:val="0"/>
      <w:sz w:val="24"/>
      <w:szCs w:val="24"/>
      <w:lang w:eastAsia="cs-CZ"/>
      <w14:ligatures w14:val="none"/>
    </w:rPr>
  </w:style>
  <w:style w:type="paragraph" w:styleId="Zpat">
    <w:name w:val="footer"/>
    <w:basedOn w:val="Normln"/>
    <w:link w:val="ZpatChar"/>
    <w:uiPriority w:val="99"/>
    <w:unhideWhenUsed/>
    <w:rsid w:val="00533E9C"/>
    <w:pPr>
      <w:tabs>
        <w:tab w:val="center" w:pos="4536"/>
        <w:tab w:val="right" w:pos="9072"/>
      </w:tabs>
    </w:pPr>
  </w:style>
  <w:style w:type="character" w:customStyle="1" w:styleId="ZpatChar">
    <w:name w:val="Zápatí Char"/>
    <w:basedOn w:val="Standardnpsmoodstavce"/>
    <w:link w:val="Zpat"/>
    <w:uiPriority w:val="99"/>
    <w:rsid w:val="00533E9C"/>
    <w:rPr>
      <w:rFonts w:ascii="Times New Roman" w:eastAsia="Times New Roman" w:hAnsi="Times New Roman" w:cs="Times New Roman"/>
      <w:kern w:val="0"/>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2163</Words>
  <Characters>12978</Characters>
  <Application>Microsoft Office Word</Application>
  <DocSecurity>0</DocSecurity>
  <Lines>393</Lines>
  <Paragraphs>191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dc:creator>
  <cp:keywords/>
  <dc:description/>
  <cp:lastModifiedBy>Fabiánová Lucie</cp:lastModifiedBy>
  <cp:revision>4</cp:revision>
  <dcterms:created xsi:type="dcterms:W3CDTF">2026-07-28T12:16:00Z</dcterms:created>
  <dcterms:modified xsi:type="dcterms:W3CDTF">2026-07-28T12:23:00Z</dcterms:modified>
</cp:coreProperties>
</file>